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438" w:rsidRPr="00107438" w:rsidRDefault="00107438" w:rsidP="00107438">
      <w:pPr>
        <w:spacing w:after="0" w:line="240" w:lineRule="auto"/>
        <w:rPr>
          <w:rFonts w:ascii="OpenSansRegular" w:eastAsia="Times New Roman" w:hAnsi="OpenSansRegular" w:cs="Times New Roman"/>
          <w:caps/>
          <w:sz w:val="21"/>
          <w:szCs w:val="21"/>
          <w:lang w:eastAsia="ru-RU"/>
        </w:rPr>
      </w:pPr>
      <w:r w:rsidRPr="00107438">
        <w:rPr>
          <w:rFonts w:ascii="OpenSansRegular" w:eastAsia="Times New Roman" w:hAnsi="OpenSansRegular" w:cs="Times New Roman"/>
          <w:caps/>
          <w:sz w:val="21"/>
          <w:szCs w:val="21"/>
          <w:lang w:eastAsia="ru-RU"/>
        </w:rPr>
        <w:t xml:space="preserve">КВАРТАЛЬНЫЙ ОТЧЕТ ЭМИТЕНТА ПО ИТОГАМ </w:t>
      </w:r>
      <w:r w:rsidR="00EA24C3">
        <w:rPr>
          <w:rFonts w:ascii="OpenSansRegular" w:eastAsia="Times New Roman" w:hAnsi="OpenSansRegular" w:cs="Times New Roman"/>
          <w:caps/>
          <w:sz w:val="21"/>
          <w:szCs w:val="21"/>
          <w:lang w:val="en-US" w:eastAsia="ru-RU"/>
        </w:rPr>
        <w:t>II</w:t>
      </w:r>
      <w:r w:rsidR="00EA24C3" w:rsidRPr="00EA24C3">
        <w:rPr>
          <w:rFonts w:ascii="OpenSansRegular" w:eastAsia="Times New Roman" w:hAnsi="OpenSansRegular" w:cs="Times New Roman"/>
          <w:caps/>
          <w:sz w:val="21"/>
          <w:szCs w:val="21"/>
          <w:lang w:eastAsia="ru-RU"/>
        </w:rPr>
        <w:t>-</w:t>
      </w:r>
      <w:r w:rsidRPr="00107438">
        <w:rPr>
          <w:rFonts w:ascii="OpenSansRegular" w:eastAsia="Times New Roman" w:hAnsi="OpenSansRegular" w:cs="Times New Roman"/>
          <w:caps/>
          <w:sz w:val="21"/>
          <w:szCs w:val="21"/>
          <w:lang w:eastAsia="ru-RU"/>
        </w:rPr>
        <w:t xml:space="preserve"> КВАРТАЛА 2018 ГОДА</w:t>
      </w:r>
    </w:p>
    <w:tbl>
      <w:tblPr>
        <w:tblW w:w="11341" w:type="dxa"/>
        <w:tblInd w:w="-14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183"/>
        <w:gridCol w:w="5798"/>
      </w:tblGrid>
      <w:tr w:rsidR="00107438" w:rsidRPr="00107438" w:rsidTr="0010743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107438" w:rsidRPr="00EA24C3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69368E" w:rsidRDefault="00EA24C3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Акционерно-коммерческий банк </w:t>
            </w:r>
            <w:bookmarkStart w:id="0" w:name="_GoBack"/>
            <w:bookmarkEnd w:id="0"/>
            <w:r w:rsidR="00107438" w:rsidRPr="00693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"Invest Finance Bank" 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69368E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EA24C3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АКБ  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proofErr w:type="gramEnd"/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InFinBank</w:t>
            </w:r>
            <w:proofErr w:type="spellEnd"/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биржевого тикера: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INFB</w:t>
            </w:r>
          </w:p>
        </w:tc>
      </w:tr>
      <w:tr w:rsidR="00107438" w:rsidRPr="00107438" w:rsidTr="0010743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EA24C3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збекист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шкент, </w:t>
            </w:r>
            <w:proofErr w:type="spellStart"/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Т.Шевченко</w:t>
            </w:r>
            <w:proofErr w:type="spellEnd"/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EA24C3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збекист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шкент,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Т.Шевченко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info@infinbank.com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www.infinbank.com</w:t>
            </w:r>
          </w:p>
        </w:tc>
      </w:tr>
      <w:tr w:rsidR="00107438" w:rsidRPr="00107438" w:rsidTr="0010743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офис АКБ «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InFinBank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2130 2000 9000 0905 3001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EA24C3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</w:t>
            </w:r>
          </w:p>
        </w:tc>
      </w:tr>
      <w:tr w:rsidR="00107438" w:rsidRPr="00107438" w:rsidTr="0010743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регистрирующим органом: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206942764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5798" w:type="dxa"/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22220067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96120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107438" w:rsidRPr="00107438" w:rsidRDefault="00107438" w:rsidP="0010743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1341" w:type="dxa"/>
        <w:tblInd w:w="-14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557"/>
        <w:gridCol w:w="3334"/>
        <w:gridCol w:w="1970"/>
      </w:tblGrid>
      <w:tr w:rsidR="006526C3" w:rsidRPr="00107438" w:rsidTr="00107438">
        <w:tc>
          <w:tcPr>
            <w:tcW w:w="4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530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Кассовая наличность и другие платежные документы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F527A3" w:rsidP="00F5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68927130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 получению из ЦБРУ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F527A3" w:rsidP="00F5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174898015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 получению из других банков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F527A3" w:rsidP="00F5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355194384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Счета купли и продажи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Ценные бумаги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Драгоценные металлы, монеты, камни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Минус: Резерв возможных убытков по счетам купли-продажи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Счета купли-продажи, чистые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а. Инвестиции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30865694.00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Минус: Резерв возможных убытков по инвестициям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F527A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Инвестиции, чистые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7438" w:rsidRPr="00F527A3" w:rsidRDefault="00F527A3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31318704.00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Ценные бумаги купленные по соглашению c обратным выкупом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Кредиты и лизинговые операции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F527A3" w:rsidRDefault="00F527A3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1056058240.00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Брутто кредиты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F527A3" w:rsidP="00F5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1058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57672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Лизинговые операции, Брутто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Минус: Резерв возможных убытков по кредитам и лизингу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F527A3" w:rsidP="00F5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2799432.00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Кредиты и лизинговые операции, чистые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923F4B" w:rsidRDefault="00923F4B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1056058240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а. Купленные векселя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Минус: Резерв возможных убытков по купленным векселям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Купленные векселя, чистые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Обязательства клиентов по финансовым инструментам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Основные средства, чистые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92662F" w:rsidP="0092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133972335.00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Начисленные проценты к получению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92662F" w:rsidP="0092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15697165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Другое собственное имущество банка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Инвестиции в недвижимость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Другие активы, приобретенные при кредитных расчетах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92662F" w:rsidP="0092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1320211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FA172D" w:rsidRDefault="00FA172D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742507.00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Минус:</w:t>
            </w:r>
            <w:r w:rsidR="00EA24C3" w:rsidRPr="00EA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на возможные убытки по другому собственному имуществу банка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C01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270C01" w:rsidRPr="00107438" w:rsidRDefault="00270C01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0C01" w:rsidRPr="00107438" w:rsidRDefault="00270C01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0C01" w:rsidRPr="00107438" w:rsidRDefault="00270C01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0C01" w:rsidRPr="00107438" w:rsidRDefault="00270C01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Чистые, другое собственное имущество банка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92662F" w:rsidP="0092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577704.00</w:t>
            </w:r>
          </w:p>
        </w:tc>
      </w:tr>
      <w:tr w:rsidR="006526C3" w:rsidRPr="00107438" w:rsidTr="0092662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 Другие активы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7438" w:rsidRPr="0092662F" w:rsidRDefault="0092662F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84168969.00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Итого активов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92662F" w:rsidP="0092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192155</w:t>
            </w:r>
            <w:r w:rsidR="002D0EA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153.00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 И СОБСТВЕННЫЙ КАПИТАЛ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Депозиты до востребования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92662F" w:rsidP="0092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464065147.00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16.Сберегательные депозиты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Срочные депозиты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92662F" w:rsidP="0092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754368220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К оплате в ЦБРУ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К оплате в другие банки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92662F" w:rsidP="0092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219736960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Ценные бумаги проданные по соглашению с последующим выкупом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92662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Кредиты и лизинговые операции к оплате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7438" w:rsidRPr="0092662F" w:rsidRDefault="0092662F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94464732.00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Субординированные долговые обязательства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Начисленные проценты к оплате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6526C3" w:rsidP="0065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6935280.00</w:t>
            </w:r>
          </w:p>
        </w:tc>
      </w:tr>
      <w:tr w:rsidR="006526C3" w:rsidRPr="00107438" w:rsidTr="006526C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Другие обязательства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7438" w:rsidRPr="006526C3" w:rsidRDefault="006526C3" w:rsidP="0065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30291192.00</w:t>
            </w:r>
          </w:p>
        </w:tc>
      </w:tr>
      <w:tr w:rsidR="006526C3" w:rsidRPr="00107438" w:rsidTr="006526C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 Итого обязательств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7438" w:rsidRPr="006526C3" w:rsidRDefault="006526C3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1569861531.00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СОБСТВЕННЫЙ КАПИТАЛ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Уставный капитал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Акции - Обыкновенные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320000000.00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Добавленный капитал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1853395.00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Резервный капитал.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Резервный фонд общего назначения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6526C3" w:rsidP="0065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5852228.00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Резерв на Девальвацию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5675583.00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Другие резервы и фонды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65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526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73119</w:t>
            </w: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Нераспределенная прибыль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6526C3" w:rsidP="0065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17339297.00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 Итого собственного капитала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65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526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51693622.00</w:t>
            </w:r>
          </w:p>
        </w:tc>
      </w:tr>
      <w:tr w:rsidR="006526C3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 Итого обязательств и собственного капитала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6526C3" w:rsidP="0065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1921555153.00</w:t>
            </w:r>
          </w:p>
        </w:tc>
      </w:tr>
    </w:tbl>
    <w:p w:rsidR="00107438" w:rsidRPr="00107438" w:rsidRDefault="00107438" w:rsidP="0010743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1341" w:type="dxa"/>
        <w:tblInd w:w="-14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557"/>
        <w:gridCol w:w="3334"/>
        <w:gridCol w:w="1970"/>
      </w:tblGrid>
      <w:tr w:rsidR="00107438" w:rsidRPr="00107438" w:rsidTr="00107438">
        <w:tc>
          <w:tcPr>
            <w:tcW w:w="4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530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ПРОЦЕНТНЫЕ ДОХОДЫ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 Процентные доходы по счетам в ЦБРУ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6526C3" w:rsidP="0065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6620751.00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Процентные доходы по счетам в других банках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Процентные доходы по купленным векселям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Процентные доходы по инвестициям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Процентные доходы по счетам купли-продажи ценных бумаг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Процентные доходы по обязательствам клиентов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 Процентные доходы по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-вам клиентов по непогашенным акцептам этого банка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6526C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Процент, Дисконт (Скидки) и взносы по кредитным и лизинговым операциям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7438" w:rsidRPr="006526C3" w:rsidRDefault="006526C3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65854730.00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Процентные доходы по соглашениям о покупке ценных бумаг с обратным выкупом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Другие процентные доходы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6526C3" w:rsidP="0065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16538885.00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6526C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 Итого процентных доходов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7438" w:rsidRPr="006526C3" w:rsidRDefault="006526C3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89014366.00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ПРОЦЕНТНЫЕ РАСХОДЫ</w:t>
            </w:r>
          </w:p>
        </w:tc>
      </w:tr>
      <w:tr w:rsidR="00107438" w:rsidRPr="00107438" w:rsidTr="006526C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Процентные расходы по депозитам до востребования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7438" w:rsidRPr="006526C3" w:rsidRDefault="006526C3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1799320.00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Процентные расходы по сберегательным депозитам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Процентные расходы по срочным депозитам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6526C3" w:rsidP="0065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29887904.00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Процентные расходы по счетам к оплате в ЦБРУ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Процентные расходы по счетам к оплате в другие банки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6526C3" w:rsidP="0065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11072523.00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 Итого процентных расходов по депозитам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6526C3" w:rsidP="00652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42759747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Процентные расходы по кредитам к оплате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192875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Процентные расходы по соглашениям о продаже ц/б с последующим выкупом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Другие процентные расходы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15158814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 Итого процентных расходов по займам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15351689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 Итого процентных расходов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58111436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ЧИСТЫЕ ПРОЦЕНТНЫЕ ДОХОДЫ ДО ОЦЕНКИ ВОЗМОЖНЫХ УБЫТКОВ ПО КРЕДИТАМ И ЛИЗИНГУ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30902930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Минус: Оценка возможных убытков по кредитам и лизингу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2182069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Чистые процентные доходы после оценки возможных убытков по кредитам и лизингу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28720861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БЕСПРОЦЕНТНЫЕ ДОХОДЫ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Доходы от комиссий и платы за услуги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40724804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Прибыль в иностранной валюте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8749915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Прибыль от коммерческих операций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3D0E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Прибыль и дивиденды от инвестиций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7438" w:rsidRPr="003D0EF3" w:rsidRDefault="003D0EF3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6627539.00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Другие беспроцентные доходы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2816684.00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 Итого беспроцентных доходов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58918942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БЕСПРОЦЕНТНЫЕ РАСХОДЫ</w:t>
            </w:r>
          </w:p>
        </w:tc>
      </w:tr>
      <w:tr w:rsidR="00107438" w:rsidRPr="00107438" w:rsidTr="003D0EF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Комиссионные расходы и расходы за услуги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7438" w:rsidRPr="003D0EF3" w:rsidRDefault="003D0EF3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5297802.00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Убытки в иностранной валюте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6120181.00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Убытки по счетам купли-продажи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Убытки от инвестиций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3D0EF3" w:rsidRDefault="003D0EF3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20000.00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Другие беспроцентные расходы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2977.00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 Итого беспроцентных расходов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11440960.00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ЧИСТЫЙ ДОХОД ДО ОПЕРАЦИОННЫХ РАСХОДОВ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76198843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ОПЕРАЦИОННЫЕ РАСХОДЫ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Заработная плата и другие расходы на сотрудников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23138445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Аренда и содержание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16452366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Командировочные и транспортные расходы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640422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Административные расходы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2244058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Репрезентация и благотворительность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1122253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Расходы на износ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5054445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Страхование, налоги и другие расходы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7174891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з. Итого операционных расходов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55826880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ОЦЕНКА НЕКРЕДИТНЫХ УБЫТКОВ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ЧИСТАЯ ПРИБЫЛЬ ДО УПЛАТЫ НАЛОГОВ И ДРУГИХ ПОПРАВОК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20371963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Оценка налога на прибыль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3226831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ДОХОД ДО ВВЕДЕНИЯ ПОПРАВОК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D0EF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7145132</w:t>
            </w: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Непредвиденные доходы или убытки, чистые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Другие поправки к прибыли, чистые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ЧИСТАЯ ПРИБЫЛЬ (УБЫТКИ)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3D0EF3" w:rsidP="003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17145132.</w:t>
            </w:r>
            <w:r w:rsidR="00107438"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7438" w:rsidRPr="00107438" w:rsidRDefault="00107438" w:rsidP="0010743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1341" w:type="dxa"/>
        <w:tblInd w:w="-14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968"/>
        <w:gridCol w:w="4833"/>
      </w:tblGrid>
      <w:tr w:rsidR="00107438" w:rsidRPr="00107438" w:rsidTr="00107438">
        <w:tc>
          <w:tcPr>
            <w:tcW w:w="54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07438" w:rsidRPr="00107438" w:rsidTr="0069368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4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EA24C3" w:rsidRDefault="00EA24C3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Burxanov Bobir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Nodirxanovich</w:t>
            </w:r>
            <w:proofErr w:type="spellEnd"/>
          </w:p>
        </w:tc>
      </w:tr>
      <w:tr w:rsidR="00107438" w:rsidRPr="00107438" w:rsidTr="0069368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4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Toshpulatxujayev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Jamolxuja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Omonxo'ja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o'g'li</w:t>
            </w:r>
            <w:proofErr w:type="spellEnd"/>
          </w:p>
        </w:tc>
      </w:tr>
      <w:tr w:rsidR="00107438" w:rsidRPr="00107438" w:rsidTr="0069368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4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Mirsabitov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Xikmat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Sunnatovich</w:t>
            </w:r>
            <w:proofErr w:type="spellEnd"/>
          </w:p>
        </w:tc>
      </w:tr>
    </w:tbl>
    <w:p w:rsidR="00AC0077" w:rsidRDefault="00AC0077"/>
    <w:sectPr w:rsidR="00AC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438"/>
    <w:rsid w:val="00095B2F"/>
    <w:rsid w:val="00107438"/>
    <w:rsid w:val="00116290"/>
    <w:rsid w:val="00270C01"/>
    <w:rsid w:val="002D0EAF"/>
    <w:rsid w:val="00343249"/>
    <w:rsid w:val="003D0EF3"/>
    <w:rsid w:val="004C0C97"/>
    <w:rsid w:val="006526C3"/>
    <w:rsid w:val="0069368E"/>
    <w:rsid w:val="00923F4B"/>
    <w:rsid w:val="0092662F"/>
    <w:rsid w:val="00AC0077"/>
    <w:rsid w:val="00B75ED3"/>
    <w:rsid w:val="00EA24C3"/>
    <w:rsid w:val="00F527A3"/>
    <w:rsid w:val="00FA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055E"/>
  <w15:docId w15:val="{9ABDBF7E-62B8-4E28-87BE-C54FA7D9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743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93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69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Sarvar</dc:creator>
  <cp:lastModifiedBy>Khikmat Mirsabitov</cp:lastModifiedBy>
  <cp:revision>9</cp:revision>
  <cp:lastPrinted>2018-07-25T10:00:00Z</cp:lastPrinted>
  <dcterms:created xsi:type="dcterms:W3CDTF">2018-07-25T09:26:00Z</dcterms:created>
  <dcterms:modified xsi:type="dcterms:W3CDTF">2018-07-25T10:50:00Z</dcterms:modified>
</cp:coreProperties>
</file>