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E16" w:rsidRPr="00004E16" w:rsidRDefault="00004E16" w:rsidP="00004E16">
      <w:pPr>
        <w:shd w:val="clear" w:color="auto" w:fill="E8E8FF"/>
        <w:spacing w:after="0" w:line="240" w:lineRule="auto"/>
        <w:jc w:val="center"/>
        <w:rPr>
          <w:rFonts w:ascii="Times New Roman" w:eastAsia="Times New Roman" w:hAnsi="Times New Roman" w:cs="Times New Roman"/>
          <w:caps/>
          <w:color w:val="000080"/>
          <w:sz w:val="24"/>
          <w:szCs w:val="24"/>
          <w:lang w:eastAsia="ru-RU"/>
        </w:rPr>
      </w:pPr>
      <w:bookmarkStart w:id="0" w:name="2450671"/>
      <w:r w:rsidRPr="00004E16">
        <w:rPr>
          <w:rFonts w:ascii="Times New Roman" w:eastAsia="Times New Roman" w:hAnsi="Times New Roman" w:cs="Times New Roman"/>
          <w:caps/>
          <w:color w:val="000000"/>
          <w:sz w:val="24"/>
          <w:szCs w:val="24"/>
          <w:lang w:eastAsia="ru-RU"/>
        </w:rPr>
        <w:t>ЎЗБЕКИСТОН РЕСПУБЛИКАСИ ВАЗИРЛАР МАҲКАМАСИНИНГ</w:t>
      </w:r>
      <w:bookmarkEnd w:id="0"/>
    </w:p>
    <w:p w:rsidR="00004E16" w:rsidRPr="00004E16" w:rsidRDefault="00004E16" w:rsidP="00004E16">
      <w:pPr>
        <w:spacing w:after="0" w:line="240" w:lineRule="auto"/>
        <w:jc w:val="center"/>
        <w:rPr>
          <w:rFonts w:ascii="Times New Roman" w:eastAsia="Times New Roman" w:hAnsi="Times New Roman" w:cs="Times New Roman"/>
          <w:caps/>
          <w:color w:val="000080"/>
          <w:sz w:val="24"/>
          <w:szCs w:val="24"/>
          <w:lang w:eastAsia="ru-RU"/>
        </w:rPr>
      </w:pPr>
      <w:bookmarkStart w:id="1" w:name="2450672"/>
      <w:r w:rsidRPr="00004E16">
        <w:rPr>
          <w:rFonts w:ascii="Times New Roman" w:eastAsia="Times New Roman" w:hAnsi="Times New Roman" w:cs="Times New Roman"/>
          <w:caps/>
          <w:color w:val="000080"/>
          <w:sz w:val="24"/>
          <w:szCs w:val="24"/>
          <w:lang w:eastAsia="ru-RU"/>
        </w:rPr>
        <w:t>ҚАРОРИ</w:t>
      </w:r>
      <w:bookmarkEnd w:id="1"/>
    </w:p>
    <w:p w:rsidR="00004E16" w:rsidRPr="00004E16" w:rsidRDefault="00004E16" w:rsidP="00004E16">
      <w:pPr>
        <w:spacing w:after="120" w:line="240" w:lineRule="auto"/>
        <w:jc w:val="center"/>
        <w:rPr>
          <w:rFonts w:ascii="Times New Roman" w:eastAsia="Times New Roman" w:hAnsi="Times New Roman" w:cs="Times New Roman"/>
          <w:b/>
          <w:bCs/>
          <w:caps/>
          <w:color w:val="000080"/>
          <w:sz w:val="24"/>
          <w:szCs w:val="24"/>
          <w:lang w:eastAsia="ru-RU"/>
        </w:rPr>
      </w:pPr>
      <w:bookmarkStart w:id="2" w:name="2450673"/>
      <w:bookmarkStart w:id="3" w:name="_GoBack"/>
      <w:r w:rsidRPr="00004E16">
        <w:rPr>
          <w:rFonts w:ascii="Times New Roman" w:eastAsia="Times New Roman" w:hAnsi="Times New Roman" w:cs="Times New Roman"/>
          <w:b/>
          <w:bCs/>
          <w:caps/>
          <w:color w:val="000080"/>
          <w:sz w:val="24"/>
          <w:szCs w:val="24"/>
          <w:lang w:eastAsia="ru-RU"/>
        </w:rPr>
        <w:t>ҚИММАТЛИ ҚОҒОЗЛАРНИ МУОМАЛАГА КИРИТИШ КВОТАЛАРИ ВА ТАРТИБИ ТЎҒРИСИДАГИ НИЗОМНИ ТАСДИҚЛАШ ҲАҚИДА</w:t>
      </w:r>
      <w:bookmarkEnd w:id="2"/>
    </w:p>
    <w:p w:rsidR="00004E16" w:rsidRPr="00004E16" w:rsidRDefault="00004E16" w:rsidP="00004E16">
      <w:pPr>
        <w:spacing w:line="240" w:lineRule="auto"/>
        <w:jc w:val="center"/>
        <w:rPr>
          <w:rFonts w:ascii="Times New Roman" w:eastAsia="Times New Roman" w:hAnsi="Times New Roman" w:cs="Times New Roman"/>
          <w:i/>
          <w:iCs/>
          <w:color w:val="800000"/>
          <w:lang w:eastAsia="ru-RU"/>
        </w:rPr>
      </w:pPr>
      <w:bookmarkStart w:id="4" w:name="2452200"/>
      <w:bookmarkEnd w:id="3"/>
      <w:r w:rsidRPr="00004E16">
        <w:rPr>
          <w:rFonts w:ascii="Times New Roman" w:eastAsia="Times New Roman" w:hAnsi="Times New Roman" w:cs="Times New Roman"/>
          <w:i/>
          <w:iCs/>
          <w:color w:val="000000"/>
          <w:lang w:eastAsia="ru-RU"/>
        </w:rPr>
        <w:t>(Ўзбекистон Республикаси қонун ҳужжатлари тўплами, 2014 й., 34-сон, 437-модда; 2015 й., 39-сон, 507-модда)</w:t>
      </w:r>
      <w:bookmarkEnd w:id="4"/>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5" w:name="2450674"/>
      <w:bookmarkStart w:id="6" w:name="2450675"/>
      <w:bookmarkEnd w:id="5"/>
      <w:r w:rsidRPr="00004E16">
        <w:rPr>
          <w:rFonts w:ascii="Times New Roman" w:eastAsia="Times New Roman" w:hAnsi="Times New Roman" w:cs="Times New Roman"/>
          <w:color w:val="000000"/>
          <w:sz w:val="24"/>
          <w:szCs w:val="24"/>
          <w:lang w:eastAsia="ru-RU"/>
        </w:rPr>
        <w:t>«Қимматли қоғозлар бозори тўғрисида»ги Ўзбекистон Республикаси Қонунининг </w:t>
      </w:r>
      <w:bookmarkEnd w:id="6"/>
      <w:r w:rsidRPr="00004E16">
        <w:rPr>
          <w:rFonts w:ascii="Times New Roman" w:eastAsia="Times New Roman" w:hAnsi="Times New Roman" w:cs="Times New Roman"/>
          <w:color w:val="000000"/>
          <w:sz w:val="24"/>
          <w:szCs w:val="24"/>
          <w:lang w:eastAsia="ru-RU"/>
        </w:rPr>
        <w:fldChar w:fldCharType="begin"/>
      </w:r>
      <w:r w:rsidRPr="00004E16">
        <w:rPr>
          <w:rFonts w:ascii="Times New Roman" w:eastAsia="Times New Roman" w:hAnsi="Times New Roman" w:cs="Times New Roman"/>
          <w:color w:val="000000"/>
          <w:sz w:val="24"/>
          <w:szCs w:val="24"/>
          <w:lang w:eastAsia="ru-RU"/>
        </w:rPr>
        <w:instrText xml:space="preserve"> HYPERLINK "http://lex.uz/pages/getpage.aspx?lact_id=1374865" \l "1375982" </w:instrText>
      </w:r>
      <w:r w:rsidRPr="00004E16">
        <w:rPr>
          <w:rFonts w:ascii="Times New Roman" w:eastAsia="Times New Roman" w:hAnsi="Times New Roman" w:cs="Times New Roman"/>
          <w:color w:val="000000"/>
          <w:sz w:val="24"/>
          <w:szCs w:val="24"/>
          <w:lang w:eastAsia="ru-RU"/>
        </w:rPr>
        <w:fldChar w:fldCharType="separate"/>
      </w:r>
      <w:r w:rsidRPr="00004E16">
        <w:rPr>
          <w:rFonts w:ascii="Times New Roman" w:eastAsia="Times New Roman" w:hAnsi="Times New Roman" w:cs="Times New Roman"/>
          <w:color w:val="008080"/>
          <w:sz w:val="24"/>
          <w:szCs w:val="24"/>
          <w:lang w:eastAsia="ru-RU"/>
        </w:rPr>
        <w:t>13-моддасига </w:t>
      </w:r>
      <w:r w:rsidRPr="00004E16">
        <w:rPr>
          <w:rFonts w:ascii="Times New Roman" w:eastAsia="Times New Roman" w:hAnsi="Times New Roman" w:cs="Times New Roman"/>
          <w:color w:val="000000"/>
          <w:sz w:val="24"/>
          <w:szCs w:val="24"/>
          <w:lang w:eastAsia="ru-RU"/>
        </w:rPr>
        <w:fldChar w:fldCharType="end"/>
      </w:r>
      <w:r w:rsidRPr="00004E16">
        <w:rPr>
          <w:rFonts w:ascii="Times New Roman" w:eastAsia="Times New Roman" w:hAnsi="Times New Roman" w:cs="Times New Roman"/>
          <w:color w:val="000000"/>
          <w:sz w:val="24"/>
          <w:szCs w:val="24"/>
          <w:lang w:eastAsia="ru-RU"/>
        </w:rPr>
        <w:t>ва Ўзбекистон Республикаси Президентининг «Қонунларнинг ҳаволаки нормаларини амалга оширишга қаратилган норматив-ҳуқуқий ва бошқа ҳужжатларни ишлаб чиқиш режаларини тасдиқлаш тўғрисида» 2013 йил 15 июлдаги ПҚ-2003-сон </w:t>
      </w:r>
      <w:hyperlink r:id="rId5" w:history="1">
        <w:r w:rsidRPr="00004E16">
          <w:rPr>
            <w:rFonts w:ascii="Times New Roman" w:eastAsia="Times New Roman" w:hAnsi="Times New Roman" w:cs="Times New Roman"/>
            <w:color w:val="008080"/>
            <w:sz w:val="24"/>
            <w:szCs w:val="24"/>
            <w:lang w:eastAsia="ru-RU"/>
          </w:rPr>
          <w:t>қарорига</w:t>
        </w:r>
      </w:hyperlink>
      <w:r w:rsidRPr="00004E16">
        <w:rPr>
          <w:rFonts w:ascii="Times New Roman" w:eastAsia="Times New Roman" w:hAnsi="Times New Roman" w:cs="Times New Roman"/>
          <w:color w:val="000000"/>
          <w:sz w:val="24"/>
          <w:szCs w:val="24"/>
          <w:lang w:eastAsia="ru-RU"/>
        </w:rPr>
        <w:t> мувофиқ Вазирлар Маҳкамаси қарор қилади:</w:t>
      </w:r>
    </w:p>
    <w:bookmarkStart w:id="7" w:name="edi2772991"/>
    <w:bookmarkEnd w:id="7"/>
    <w:p w:rsidR="00004E16" w:rsidRPr="00004E16" w:rsidRDefault="00004E16" w:rsidP="00004E16">
      <w:pPr>
        <w:spacing w:after="60" w:line="240" w:lineRule="auto"/>
        <w:ind w:firstLine="851"/>
        <w:jc w:val="both"/>
        <w:rPr>
          <w:rFonts w:ascii="Times New Roman" w:eastAsia="Times New Roman" w:hAnsi="Times New Roman" w:cs="Times New Roman"/>
          <w:i/>
          <w:iCs/>
          <w:color w:val="800080"/>
          <w:lang w:eastAsia="ru-RU"/>
        </w:rPr>
      </w:pPr>
      <w:r w:rsidRPr="00004E16">
        <w:rPr>
          <w:rFonts w:ascii="Times New Roman" w:eastAsia="Times New Roman" w:hAnsi="Times New Roman" w:cs="Times New Roman"/>
          <w:i/>
          <w:iCs/>
          <w:color w:val="800080"/>
          <w:lang w:eastAsia="ru-RU"/>
        </w:rPr>
        <w:fldChar w:fldCharType="begin"/>
      </w:r>
      <w:r w:rsidRPr="00004E16">
        <w:rPr>
          <w:rFonts w:ascii="Times New Roman" w:eastAsia="Times New Roman" w:hAnsi="Times New Roman" w:cs="Times New Roman"/>
          <w:i/>
          <w:iCs/>
          <w:color w:val="800080"/>
          <w:lang w:eastAsia="ru-RU"/>
        </w:rPr>
        <w:instrText xml:space="preserve"> HYPERLINK "http://lex.uz/pages/getpage.aspx?actForm=1&amp;lact_id=2450538&amp;ONDATE=25.08.2014%2000" \l "2450676" </w:instrText>
      </w:r>
      <w:r w:rsidRPr="00004E16">
        <w:rPr>
          <w:rFonts w:ascii="Times New Roman" w:eastAsia="Times New Roman" w:hAnsi="Times New Roman" w:cs="Times New Roman"/>
          <w:i/>
          <w:iCs/>
          <w:color w:val="800080"/>
          <w:lang w:eastAsia="ru-RU"/>
        </w:rPr>
        <w:fldChar w:fldCharType="separate"/>
      </w:r>
      <w:r w:rsidRPr="00004E16">
        <w:rPr>
          <w:rFonts w:ascii="Times New Roman" w:eastAsia="Times New Roman" w:hAnsi="Times New Roman" w:cs="Times New Roman"/>
          <w:i/>
          <w:iCs/>
          <w:color w:val="008080"/>
          <w:lang w:eastAsia="ru-RU"/>
        </w:rPr>
        <w:t>Олдинги</w:t>
      </w:r>
      <w:r w:rsidRPr="00004E16">
        <w:rPr>
          <w:rFonts w:ascii="Times New Roman" w:eastAsia="Times New Roman" w:hAnsi="Times New Roman" w:cs="Times New Roman"/>
          <w:i/>
          <w:iCs/>
          <w:color w:val="800080"/>
          <w:lang w:eastAsia="ru-RU"/>
        </w:rPr>
        <w:fldChar w:fldCharType="end"/>
      </w:r>
      <w:r w:rsidRPr="00004E16">
        <w:rPr>
          <w:rFonts w:ascii="Times New Roman" w:eastAsia="Times New Roman" w:hAnsi="Times New Roman" w:cs="Times New Roman"/>
          <w:i/>
          <w:iCs/>
          <w:color w:val="800080"/>
          <w:lang w:eastAsia="ru-RU"/>
        </w:rPr>
        <w:t> таҳрирга қаранг.</w:t>
      </w:r>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8" w:name="2772991"/>
      <w:bookmarkStart w:id="9" w:name="2772992"/>
      <w:bookmarkEnd w:id="8"/>
      <w:r w:rsidRPr="00004E16">
        <w:rPr>
          <w:rFonts w:ascii="Times New Roman" w:eastAsia="Times New Roman" w:hAnsi="Times New Roman" w:cs="Times New Roman"/>
          <w:color w:val="000000"/>
          <w:sz w:val="24"/>
          <w:szCs w:val="24"/>
          <w:lang w:eastAsia="ru-RU"/>
        </w:rPr>
        <w:t>1. Қимматли қоғозларни жойлаштириш ва муомалага киритиш квоталари ва тартиби тўғрисидаги низом </w:t>
      </w:r>
      <w:bookmarkEnd w:id="9"/>
      <w:r w:rsidRPr="00004E16">
        <w:rPr>
          <w:rFonts w:ascii="Times New Roman" w:eastAsia="Times New Roman" w:hAnsi="Times New Roman" w:cs="Times New Roman"/>
          <w:color w:val="000000"/>
          <w:sz w:val="24"/>
          <w:szCs w:val="24"/>
          <w:lang w:eastAsia="ru-RU"/>
        </w:rPr>
        <w:fldChar w:fldCharType="begin"/>
      </w:r>
      <w:r w:rsidRPr="00004E16">
        <w:rPr>
          <w:rFonts w:ascii="Times New Roman" w:eastAsia="Times New Roman" w:hAnsi="Times New Roman" w:cs="Times New Roman"/>
          <w:color w:val="000000"/>
          <w:sz w:val="24"/>
          <w:szCs w:val="24"/>
          <w:lang w:eastAsia="ru-RU"/>
        </w:rPr>
        <w:instrText xml:space="preserve"> HYPERLINK "http://lex.uz/pages/getpage.aspx?lact_id=2450538" \l "2450683" </w:instrText>
      </w:r>
      <w:r w:rsidRPr="00004E16">
        <w:rPr>
          <w:rFonts w:ascii="Times New Roman" w:eastAsia="Times New Roman" w:hAnsi="Times New Roman" w:cs="Times New Roman"/>
          <w:color w:val="000000"/>
          <w:sz w:val="24"/>
          <w:szCs w:val="24"/>
          <w:lang w:eastAsia="ru-RU"/>
        </w:rPr>
        <w:fldChar w:fldCharType="separate"/>
      </w:r>
      <w:r w:rsidRPr="00004E16">
        <w:rPr>
          <w:rFonts w:ascii="Times New Roman" w:eastAsia="Times New Roman" w:hAnsi="Times New Roman" w:cs="Times New Roman"/>
          <w:color w:val="008080"/>
          <w:sz w:val="24"/>
          <w:szCs w:val="24"/>
          <w:lang w:eastAsia="ru-RU"/>
        </w:rPr>
        <w:t>иловага</w:t>
      </w:r>
      <w:r w:rsidRPr="00004E16">
        <w:rPr>
          <w:rFonts w:ascii="Times New Roman" w:eastAsia="Times New Roman" w:hAnsi="Times New Roman" w:cs="Times New Roman"/>
          <w:color w:val="000000"/>
          <w:sz w:val="24"/>
          <w:szCs w:val="24"/>
          <w:lang w:eastAsia="ru-RU"/>
        </w:rPr>
        <w:fldChar w:fldCharType="end"/>
      </w:r>
      <w:r w:rsidRPr="00004E16">
        <w:rPr>
          <w:rFonts w:ascii="Times New Roman" w:eastAsia="Times New Roman" w:hAnsi="Times New Roman" w:cs="Times New Roman"/>
          <w:color w:val="000000"/>
          <w:sz w:val="24"/>
          <w:szCs w:val="24"/>
          <w:lang w:eastAsia="ru-RU"/>
        </w:rPr>
        <w:t> мувофиқ тасдиқлансин.</w:t>
      </w:r>
    </w:p>
    <w:p w:rsidR="00004E16" w:rsidRPr="00004E16" w:rsidRDefault="00004E16" w:rsidP="00004E16">
      <w:pPr>
        <w:spacing w:after="0" w:line="240" w:lineRule="auto"/>
        <w:ind w:firstLine="851"/>
        <w:jc w:val="both"/>
        <w:rPr>
          <w:rFonts w:ascii="Times New Roman" w:eastAsia="Times New Roman" w:hAnsi="Times New Roman" w:cs="Times New Roman"/>
          <w:i/>
          <w:iCs/>
          <w:color w:val="800000"/>
          <w:lang w:eastAsia="ru-RU"/>
        </w:rPr>
      </w:pPr>
      <w:bookmarkStart w:id="10" w:name="2772995"/>
      <w:r w:rsidRPr="00004E16">
        <w:rPr>
          <w:rFonts w:ascii="Times New Roman" w:eastAsia="Times New Roman" w:hAnsi="Times New Roman" w:cs="Times New Roman"/>
          <w:i/>
          <w:iCs/>
          <w:color w:val="000000"/>
          <w:lang w:eastAsia="ru-RU"/>
        </w:rPr>
        <w:t>(1-банд Ўзбекистон Республикаси Вазирлар Маҳкамасининг 2015 йил 23 сентябрдаги 274-сонли </w:t>
      </w:r>
      <w:bookmarkEnd w:id="10"/>
      <w:r w:rsidRPr="00004E16">
        <w:rPr>
          <w:rFonts w:ascii="Times New Roman" w:eastAsia="Times New Roman" w:hAnsi="Times New Roman" w:cs="Times New Roman"/>
          <w:i/>
          <w:iCs/>
          <w:color w:val="800000"/>
          <w:lang w:eastAsia="ru-RU"/>
        </w:rPr>
        <w:fldChar w:fldCharType="begin"/>
      </w:r>
      <w:r w:rsidRPr="00004E16">
        <w:rPr>
          <w:rFonts w:ascii="Times New Roman" w:eastAsia="Times New Roman" w:hAnsi="Times New Roman" w:cs="Times New Roman"/>
          <w:i/>
          <w:iCs/>
          <w:color w:val="800000"/>
          <w:lang w:eastAsia="ru-RU"/>
        </w:rPr>
        <w:instrText xml:space="preserve"> HYPERLINK "http://lex.uz/pages/getpage.aspx?actForm=1&amp;lact_id=2766473&amp;ONDATE=05.10.2015%2000" \l "2767893" </w:instrText>
      </w:r>
      <w:r w:rsidRPr="00004E16">
        <w:rPr>
          <w:rFonts w:ascii="Times New Roman" w:eastAsia="Times New Roman" w:hAnsi="Times New Roman" w:cs="Times New Roman"/>
          <w:i/>
          <w:iCs/>
          <w:color w:val="800000"/>
          <w:lang w:eastAsia="ru-RU"/>
        </w:rPr>
        <w:fldChar w:fldCharType="separate"/>
      </w:r>
      <w:r w:rsidRPr="00004E16">
        <w:rPr>
          <w:rFonts w:ascii="Times New Roman" w:eastAsia="Times New Roman" w:hAnsi="Times New Roman" w:cs="Times New Roman"/>
          <w:i/>
          <w:iCs/>
          <w:color w:val="008080"/>
          <w:lang w:eastAsia="ru-RU"/>
        </w:rPr>
        <w:t>қарори </w:t>
      </w:r>
      <w:r w:rsidRPr="00004E16">
        <w:rPr>
          <w:rFonts w:ascii="Times New Roman" w:eastAsia="Times New Roman" w:hAnsi="Times New Roman" w:cs="Times New Roman"/>
          <w:i/>
          <w:iCs/>
          <w:color w:val="800000"/>
          <w:lang w:eastAsia="ru-RU"/>
        </w:rPr>
        <w:fldChar w:fldCharType="end"/>
      </w:r>
      <w:r w:rsidRPr="00004E16">
        <w:rPr>
          <w:rFonts w:ascii="Times New Roman" w:eastAsia="Times New Roman" w:hAnsi="Times New Roman" w:cs="Times New Roman"/>
          <w:i/>
          <w:iCs/>
          <w:color w:val="800000"/>
          <w:lang w:eastAsia="ru-RU"/>
        </w:rPr>
        <w:t>таҳририда — ЎР ҚҲТ, 2015 й., 39-сон, 507-модда)</w:t>
      </w:r>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11" w:name="2450677"/>
      <w:r w:rsidRPr="00004E16">
        <w:rPr>
          <w:rFonts w:ascii="Times New Roman" w:eastAsia="Times New Roman" w:hAnsi="Times New Roman" w:cs="Times New Roman"/>
          <w:color w:val="000000"/>
          <w:sz w:val="24"/>
          <w:szCs w:val="24"/>
          <w:lang w:eastAsia="ru-RU"/>
        </w:rPr>
        <w:t>2. Мазкур қарорнинг бажарилишини назорат қилиш Ўзбекистон Республикаси Бош вазирининг биринчи ўринбосари Р.С. Азимов зиммасига юклансин.</w:t>
      </w:r>
      <w:bookmarkEnd w:id="11"/>
    </w:p>
    <w:p w:rsidR="00004E16" w:rsidRPr="00004E16" w:rsidRDefault="00004E16" w:rsidP="00004E16">
      <w:pPr>
        <w:spacing w:after="120" w:line="240" w:lineRule="auto"/>
        <w:jc w:val="right"/>
        <w:rPr>
          <w:rFonts w:ascii="Times New Roman" w:eastAsia="Times New Roman" w:hAnsi="Times New Roman" w:cs="Times New Roman"/>
          <w:b/>
          <w:bCs/>
          <w:color w:val="000000"/>
          <w:sz w:val="24"/>
          <w:szCs w:val="24"/>
          <w:lang w:eastAsia="ru-RU"/>
        </w:rPr>
      </w:pPr>
      <w:bookmarkStart w:id="12" w:name="2450678"/>
      <w:r w:rsidRPr="00004E16">
        <w:rPr>
          <w:rFonts w:ascii="Times New Roman" w:eastAsia="Times New Roman" w:hAnsi="Times New Roman" w:cs="Times New Roman"/>
          <w:b/>
          <w:bCs/>
          <w:color w:val="000000"/>
          <w:sz w:val="24"/>
          <w:szCs w:val="24"/>
          <w:lang w:eastAsia="ru-RU"/>
        </w:rPr>
        <w:t>Ўзбекистон Республикасининг Бош вазири Ш. МИРЗИЁЕВ</w:t>
      </w:r>
      <w:bookmarkEnd w:id="12"/>
    </w:p>
    <w:p w:rsidR="00004E16" w:rsidRPr="00004E16" w:rsidRDefault="00004E16" w:rsidP="00004E16">
      <w:pPr>
        <w:spacing w:after="0" w:line="240" w:lineRule="auto"/>
        <w:jc w:val="center"/>
        <w:rPr>
          <w:rFonts w:ascii="Times New Roman" w:eastAsia="Times New Roman" w:hAnsi="Times New Roman" w:cs="Times New Roman"/>
          <w:color w:val="000000"/>
          <w:lang w:eastAsia="ru-RU"/>
        </w:rPr>
      </w:pPr>
      <w:bookmarkStart w:id="13" w:name="2450679"/>
      <w:r w:rsidRPr="00004E16">
        <w:rPr>
          <w:rFonts w:ascii="Times New Roman" w:eastAsia="Times New Roman" w:hAnsi="Times New Roman" w:cs="Times New Roman"/>
          <w:color w:val="000000"/>
          <w:lang w:eastAsia="ru-RU"/>
        </w:rPr>
        <w:t>Тошкент ш.,</w:t>
      </w:r>
      <w:bookmarkEnd w:id="13"/>
    </w:p>
    <w:p w:rsidR="00004E16" w:rsidRPr="00004E16" w:rsidRDefault="00004E16" w:rsidP="00004E16">
      <w:pPr>
        <w:spacing w:after="0" w:line="240" w:lineRule="auto"/>
        <w:jc w:val="center"/>
        <w:rPr>
          <w:rFonts w:ascii="Times New Roman" w:eastAsia="Times New Roman" w:hAnsi="Times New Roman" w:cs="Times New Roman"/>
          <w:color w:val="000000"/>
          <w:lang w:eastAsia="ru-RU"/>
        </w:rPr>
      </w:pPr>
      <w:bookmarkStart w:id="14" w:name="2450680"/>
      <w:r w:rsidRPr="00004E16">
        <w:rPr>
          <w:rFonts w:ascii="Times New Roman" w:eastAsia="Times New Roman" w:hAnsi="Times New Roman" w:cs="Times New Roman"/>
          <w:color w:val="000000"/>
          <w:lang w:eastAsia="ru-RU"/>
        </w:rPr>
        <w:t>2014 йил 20 август,</w:t>
      </w:r>
      <w:bookmarkEnd w:id="14"/>
    </w:p>
    <w:p w:rsidR="00004E16" w:rsidRPr="00004E16" w:rsidRDefault="00004E16" w:rsidP="00004E16">
      <w:pPr>
        <w:spacing w:after="0" w:line="240" w:lineRule="auto"/>
        <w:jc w:val="center"/>
        <w:rPr>
          <w:rFonts w:ascii="Times New Roman" w:eastAsia="Times New Roman" w:hAnsi="Times New Roman" w:cs="Times New Roman"/>
          <w:color w:val="000000"/>
          <w:lang w:eastAsia="ru-RU"/>
        </w:rPr>
      </w:pPr>
      <w:bookmarkStart w:id="15" w:name="2450681"/>
      <w:r w:rsidRPr="00004E16">
        <w:rPr>
          <w:rFonts w:ascii="Times New Roman" w:eastAsia="Times New Roman" w:hAnsi="Times New Roman" w:cs="Times New Roman"/>
          <w:color w:val="000000"/>
          <w:lang w:eastAsia="ru-RU"/>
        </w:rPr>
        <w:t>239-сон</w:t>
      </w:r>
      <w:bookmarkEnd w:id="15"/>
    </w:p>
    <w:p w:rsidR="00004E16" w:rsidRPr="00004E16" w:rsidRDefault="00004E16" w:rsidP="00004E16">
      <w:pPr>
        <w:spacing w:line="240" w:lineRule="auto"/>
        <w:jc w:val="center"/>
        <w:rPr>
          <w:rFonts w:ascii="Times New Roman" w:eastAsia="Times New Roman" w:hAnsi="Times New Roman" w:cs="Times New Roman"/>
          <w:color w:val="000080"/>
          <w:lang w:eastAsia="ru-RU"/>
        </w:rPr>
      </w:pPr>
      <w:bookmarkStart w:id="16" w:name="2450682"/>
      <w:bookmarkStart w:id="17" w:name="2450683"/>
      <w:bookmarkEnd w:id="16"/>
      <w:r w:rsidRPr="00004E16">
        <w:rPr>
          <w:rFonts w:ascii="Times New Roman" w:eastAsia="Times New Roman" w:hAnsi="Times New Roman" w:cs="Times New Roman"/>
          <w:color w:val="000000"/>
          <w:lang w:eastAsia="ru-RU"/>
        </w:rPr>
        <w:t>Вазирлар Маҳкамасининг 2014 йил 20 августдаги 239-сон </w:t>
      </w:r>
      <w:bookmarkEnd w:id="17"/>
      <w:r w:rsidRPr="00004E16">
        <w:rPr>
          <w:rFonts w:ascii="Times New Roman" w:eastAsia="Times New Roman" w:hAnsi="Times New Roman" w:cs="Times New Roman"/>
          <w:color w:val="000080"/>
          <w:lang w:eastAsia="ru-RU"/>
        </w:rPr>
        <w:fldChar w:fldCharType="begin"/>
      </w:r>
      <w:r w:rsidRPr="00004E16">
        <w:rPr>
          <w:rFonts w:ascii="Times New Roman" w:eastAsia="Times New Roman" w:hAnsi="Times New Roman" w:cs="Times New Roman"/>
          <w:color w:val="000080"/>
          <w:lang w:eastAsia="ru-RU"/>
        </w:rPr>
        <w:instrText xml:space="preserve"> HYPERLINK "http://lex.uz/pages/getpage.aspx?lact_id=2450538" </w:instrText>
      </w:r>
      <w:r w:rsidRPr="00004E16">
        <w:rPr>
          <w:rFonts w:ascii="Times New Roman" w:eastAsia="Times New Roman" w:hAnsi="Times New Roman" w:cs="Times New Roman"/>
          <w:color w:val="000080"/>
          <w:lang w:eastAsia="ru-RU"/>
        </w:rPr>
        <w:fldChar w:fldCharType="separate"/>
      </w:r>
      <w:r w:rsidRPr="00004E16">
        <w:rPr>
          <w:rFonts w:ascii="Times New Roman" w:eastAsia="Times New Roman" w:hAnsi="Times New Roman" w:cs="Times New Roman"/>
          <w:color w:val="008080"/>
          <w:lang w:eastAsia="ru-RU"/>
        </w:rPr>
        <w:t>қарорига</w:t>
      </w:r>
      <w:r w:rsidRPr="00004E16">
        <w:rPr>
          <w:rFonts w:ascii="Times New Roman" w:eastAsia="Times New Roman" w:hAnsi="Times New Roman" w:cs="Times New Roman"/>
          <w:color w:val="008080"/>
          <w:lang w:eastAsia="ru-RU"/>
        </w:rPr>
        <w:br/>
      </w:r>
      <w:r w:rsidRPr="00004E16">
        <w:rPr>
          <w:rFonts w:ascii="Times New Roman" w:eastAsia="Times New Roman" w:hAnsi="Times New Roman" w:cs="Times New Roman"/>
          <w:color w:val="000080"/>
          <w:lang w:eastAsia="ru-RU"/>
        </w:rPr>
        <w:fldChar w:fldCharType="end"/>
      </w:r>
      <w:r w:rsidRPr="00004E16">
        <w:rPr>
          <w:rFonts w:ascii="Times New Roman" w:eastAsia="Times New Roman" w:hAnsi="Times New Roman" w:cs="Times New Roman"/>
          <w:color w:val="000080"/>
          <w:lang w:eastAsia="ru-RU"/>
        </w:rPr>
        <w:t>ИЛОВА</w:t>
      </w:r>
    </w:p>
    <w:bookmarkStart w:id="18" w:name="edi2773002"/>
    <w:bookmarkEnd w:id="18"/>
    <w:p w:rsidR="00004E16" w:rsidRPr="00004E16" w:rsidRDefault="00004E16" w:rsidP="00004E16">
      <w:pPr>
        <w:spacing w:after="60" w:line="240" w:lineRule="auto"/>
        <w:ind w:firstLine="851"/>
        <w:jc w:val="both"/>
        <w:rPr>
          <w:rFonts w:ascii="Times New Roman" w:eastAsia="Times New Roman" w:hAnsi="Times New Roman" w:cs="Times New Roman"/>
          <w:i/>
          <w:iCs/>
          <w:color w:val="800080"/>
          <w:lang w:eastAsia="ru-RU"/>
        </w:rPr>
      </w:pPr>
      <w:r w:rsidRPr="00004E16">
        <w:rPr>
          <w:rFonts w:ascii="Times New Roman" w:eastAsia="Times New Roman" w:hAnsi="Times New Roman" w:cs="Times New Roman"/>
          <w:i/>
          <w:iCs/>
          <w:color w:val="800080"/>
          <w:lang w:eastAsia="ru-RU"/>
        </w:rPr>
        <w:fldChar w:fldCharType="begin"/>
      </w:r>
      <w:r w:rsidRPr="00004E16">
        <w:rPr>
          <w:rFonts w:ascii="Times New Roman" w:eastAsia="Times New Roman" w:hAnsi="Times New Roman" w:cs="Times New Roman"/>
          <w:i/>
          <w:iCs/>
          <w:color w:val="800080"/>
          <w:lang w:eastAsia="ru-RU"/>
        </w:rPr>
        <w:instrText xml:space="preserve"> HYPERLINK "http://lex.uz/pages/getpage.aspx?actForm=1&amp;lact_id=2450538&amp;ONDATE=25.08.2014%2000" \l "2450684" </w:instrText>
      </w:r>
      <w:r w:rsidRPr="00004E16">
        <w:rPr>
          <w:rFonts w:ascii="Times New Roman" w:eastAsia="Times New Roman" w:hAnsi="Times New Roman" w:cs="Times New Roman"/>
          <w:i/>
          <w:iCs/>
          <w:color w:val="800080"/>
          <w:lang w:eastAsia="ru-RU"/>
        </w:rPr>
        <w:fldChar w:fldCharType="separate"/>
      </w:r>
      <w:r w:rsidRPr="00004E16">
        <w:rPr>
          <w:rFonts w:ascii="Times New Roman" w:eastAsia="Times New Roman" w:hAnsi="Times New Roman" w:cs="Times New Roman"/>
          <w:i/>
          <w:iCs/>
          <w:color w:val="008080"/>
          <w:lang w:eastAsia="ru-RU"/>
        </w:rPr>
        <w:t>Олдинги</w:t>
      </w:r>
      <w:r w:rsidRPr="00004E16">
        <w:rPr>
          <w:rFonts w:ascii="Times New Roman" w:eastAsia="Times New Roman" w:hAnsi="Times New Roman" w:cs="Times New Roman"/>
          <w:i/>
          <w:iCs/>
          <w:color w:val="800080"/>
          <w:lang w:eastAsia="ru-RU"/>
        </w:rPr>
        <w:fldChar w:fldCharType="end"/>
      </w:r>
      <w:r w:rsidRPr="00004E16">
        <w:rPr>
          <w:rFonts w:ascii="Times New Roman" w:eastAsia="Times New Roman" w:hAnsi="Times New Roman" w:cs="Times New Roman"/>
          <w:i/>
          <w:iCs/>
          <w:color w:val="800080"/>
          <w:lang w:eastAsia="ru-RU"/>
        </w:rPr>
        <w:t> таҳрирга қаранг.</w:t>
      </w:r>
    </w:p>
    <w:p w:rsidR="00004E16" w:rsidRPr="00004E16" w:rsidRDefault="00004E16" w:rsidP="00004E16">
      <w:pPr>
        <w:spacing w:after="120" w:line="240" w:lineRule="auto"/>
        <w:jc w:val="center"/>
        <w:rPr>
          <w:rFonts w:ascii="Times New Roman" w:eastAsia="Times New Roman" w:hAnsi="Times New Roman" w:cs="Times New Roman"/>
          <w:b/>
          <w:bCs/>
          <w:color w:val="000080"/>
          <w:sz w:val="24"/>
          <w:szCs w:val="24"/>
          <w:lang w:eastAsia="ru-RU"/>
        </w:rPr>
      </w:pPr>
      <w:bookmarkStart w:id="19" w:name="2773002"/>
      <w:bookmarkStart w:id="20" w:name="2773004"/>
      <w:bookmarkEnd w:id="19"/>
      <w:r w:rsidRPr="00004E16">
        <w:rPr>
          <w:rFonts w:ascii="Times New Roman" w:eastAsia="Times New Roman" w:hAnsi="Times New Roman" w:cs="Times New Roman"/>
          <w:b/>
          <w:bCs/>
          <w:color w:val="000080"/>
          <w:sz w:val="24"/>
          <w:szCs w:val="24"/>
          <w:lang w:eastAsia="ru-RU"/>
        </w:rPr>
        <w:t>Қимматли қоғозларни жойлаштириш ва муомалага киритиш квоталари ва тартиби тўғрисида</w:t>
      </w:r>
      <w:bookmarkEnd w:id="20"/>
    </w:p>
    <w:p w:rsidR="00004E16" w:rsidRPr="00004E16" w:rsidRDefault="00004E16" w:rsidP="00004E16">
      <w:pPr>
        <w:spacing w:after="0" w:line="240" w:lineRule="auto"/>
        <w:jc w:val="center"/>
        <w:rPr>
          <w:rFonts w:ascii="Times New Roman" w:eastAsia="Times New Roman" w:hAnsi="Times New Roman" w:cs="Times New Roman"/>
          <w:caps/>
          <w:color w:val="000080"/>
          <w:sz w:val="24"/>
          <w:szCs w:val="24"/>
          <w:lang w:eastAsia="ru-RU"/>
        </w:rPr>
      </w:pPr>
      <w:bookmarkStart w:id="21" w:name="2773006"/>
      <w:r w:rsidRPr="00004E16">
        <w:rPr>
          <w:rFonts w:ascii="Times New Roman" w:eastAsia="Times New Roman" w:hAnsi="Times New Roman" w:cs="Times New Roman"/>
          <w:b/>
          <w:bCs/>
          <w:caps/>
          <w:color w:val="000080"/>
          <w:sz w:val="24"/>
          <w:szCs w:val="24"/>
          <w:lang w:eastAsia="ru-RU"/>
        </w:rPr>
        <w:t>НИЗОМ</w:t>
      </w:r>
      <w:bookmarkEnd w:id="21"/>
    </w:p>
    <w:p w:rsidR="00004E16" w:rsidRPr="00004E16" w:rsidRDefault="00004E16" w:rsidP="00004E16">
      <w:pPr>
        <w:spacing w:after="0" w:line="240" w:lineRule="auto"/>
        <w:ind w:firstLine="851"/>
        <w:jc w:val="both"/>
        <w:rPr>
          <w:rFonts w:ascii="Times New Roman" w:eastAsia="Times New Roman" w:hAnsi="Times New Roman" w:cs="Times New Roman"/>
          <w:i/>
          <w:iCs/>
          <w:color w:val="800000"/>
          <w:lang w:eastAsia="ru-RU"/>
        </w:rPr>
      </w:pPr>
      <w:bookmarkStart w:id="22" w:name="2773011"/>
      <w:r w:rsidRPr="00004E16">
        <w:rPr>
          <w:rFonts w:ascii="Times New Roman" w:eastAsia="Times New Roman" w:hAnsi="Times New Roman" w:cs="Times New Roman"/>
          <w:i/>
          <w:iCs/>
          <w:color w:val="000000"/>
          <w:lang w:eastAsia="ru-RU"/>
        </w:rPr>
        <w:t>(илова номи Ўзбекистон Республикаси Вазирлар Маҳкамасининг 2015 йил 23 сентябрдаги 274-сонли </w:t>
      </w:r>
      <w:bookmarkEnd w:id="22"/>
      <w:r w:rsidRPr="00004E16">
        <w:rPr>
          <w:rFonts w:ascii="Times New Roman" w:eastAsia="Times New Roman" w:hAnsi="Times New Roman" w:cs="Times New Roman"/>
          <w:i/>
          <w:iCs/>
          <w:color w:val="800000"/>
          <w:lang w:eastAsia="ru-RU"/>
        </w:rPr>
        <w:fldChar w:fldCharType="begin"/>
      </w:r>
      <w:r w:rsidRPr="00004E16">
        <w:rPr>
          <w:rFonts w:ascii="Times New Roman" w:eastAsia="Times New Roman" w:hAnsi="Times New Roman" w:cs="Times New Roman"/>
          <w:i/>
          <w:iCs/>
          <w:color w:val="800000"/>
          <w:lang w:eastAsia="ru-RU"/>
        </w:rPr>
        <w:instrText xml:space="preserve"> HYPERLINK "http://lex.uz/pages/getpage.aspx?actForm=1&amp;lact_id=2766473&amp;ONDATE=05.10.2015%2000" \l "2767903" </w:instrText>
      </w:r>
      <w:r w:rsidRPr="00004E16">
        <w:rPr>
          <w:rFonts w:ascii="Times New Roman" w:eastAsia="Times New Roman" w:hAnsi="Times New Roman" w:cs="Times New Roman"/>
          <w:i/>
          <w:iCs/>
          <w:color w:val="800000"/>
          <w:lang w:eastAsia="ru-RU"/>
        </w:rPr>
        <w:fldChar w:fldCharType="separate"/>
      </w:r>
      <w:r w:rsidRPr="00004E16">
        <w:rPr>
          <w:rFonts w:ascii="Times New Roman" w:eastAsia="Times New Roman" w:hAnsi="Times New Roman" w:cs="Times New Roman"/>
          <w:i/>
          <w:iCs/>
          <w:color w:val="008080"/>
          <w:lang w:eastAsia="ru-RU"/>
        </w:rPr>
        <w:t>қарори </w:t>
      </w:r>
      <w:r w:rsidRPr="00004E16">
        <w:rPr>
          <w:rFonts w:ascii="Times New Roman" w:eastAsia="Times New Roman" w:hAnsi="Times New Roman" w:cs="Times New Roman"/>
          <w:i/>
          <w:iCs/>
          <w:color w:val="800000"/>
          <w:lang w:eastAsia="ru-RU"/>
        </w:rPr>
        <w:fldChar w:fldCharType="end"/>
      </w:r>
      <w:r w:rsidRPr="00004E16">
        <w:rPr>
          <w:rFonts w:ascii="Times New Roman" w:eastAsia="Times New Roman" w:hAnsi="Times New Roman" w:cs="Times New Roman"/>
          <w:i/>
          <w:iCs/>
          <w:color w:val="800000"/>
          <w:lang w:eastAsia="ru-RU"/>
        </w:rPr>
        <w:t>таҳририда — ЎР ҚҲТ, 2015 й., 39-сон, 507-модда)</w:t>
      </w:r>
    </w:p>
    <w:p w:rsidR="00004E16" w:rsidRPr="00004E16" w:rsidRDefault="00004E16" w:rsidP="00004E16">
      <w:pPr>
        <w:spacing w:after="60" w:line="240" w:lineRule="auto"/>
        <w:jc w:val="center"/>
        <w:rPr>
          <w:rFonts w:ascii="Times New Roman" w:eastAsia="Times New Roman" w:hAnsi="Times New Roman" w:cs="Times New Roman"/>
          <w:b/>
          <w:bCs/>
          <w:color w:val="000080"/>
          <w:sz w:val="24"/>
          <w:szCs w:val="24"/>
          <w:lang w:eastAsia="ru-RU"/>
        </w:rPr>
      </w:pPr>
      <w:bookmarkStart w:id="23" w:name="2450686"/>
      <w:bookmarkStart w:id="24" w:name="2450687"/>
      <w:bookmarkEnd w:id="23"/>
      <w:r w:rsidRPr="00004E16">
        <w:rPr>
          <w:rFonts w:ascii="Times New Roman" w:eastAsia="Times New Roman" w:hAnsi="Times New Roman" w:cs="Times New Roman"/>
          <w:b/>
          <w:bCs/>
          <w:color w:val="000000"/>
          <w:sz w:val="24"/>
          <w:szCs w:val="24"/>
          <w:lang w:eastAsia="ru-RU"/>
        </w:rPr>
        <w:t>I. Умумий қоидалар</w:t>
      </w:r>
      <w:bookmarkEnd w:id="24"/>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25" w:name="2450688"/>
      <w:r w:rsidRPr="00004E16">
        <w:rPr>
          <w:rFonts w:ascii="Times New Roman" w:eastAsia="Times New Roman" w:hAnsi="Times New Roman" w:cs="Times New Roman"/>
          <w:color w:val="000000"/>
          <w:sz w:val="24"/>
          <w:szCs w:val="24"/>
          <w:lang w:eastAsia="ru-RU"/>
        </w:rPr>
        <w:t>1. Ушбу Низом «Қимматли қоғозлар бозори тўғрисида»ги Ўзбекистон Республикаси Қонунининг</w:t>
      </w:r>
      <w:bookmarkEnd w:id="25"/>
      <w:r w:rsidRPr="00004E16">
        <w:rPr>
          <w:rFonts w:ascii="Times New Roman" w:eastAsia="Times New Roman" w:hAnsi="Times New Roman" w:cs="Times New Roman"/>
          <w:color w:val="000000"/>
          <w:sz w:val="24"/>
          <w:szCs w:val="24"/>
          <w:lang w:eastAsia="ru-RU"/>
        </w:rPr>
        <w:fldChar w:fldCharType="begin"/>
      </w:r>
      <w:r w:rsidRPr="00004E16">
        <w:rPr>
          <w:rFonts w:ascii="Times New Roman" w:eastAsia="Times New Roman" w:hAnsi="Times New Roman" w:cs="Times New Roman"/>
          <w:color w:val="000000"/>
          <w:sz w:val="24"/>
          <w:szCs w:val="24"/>
          <w:lang w:eastAsia="ru-RU"/>
        </w:rPr>
        <w:instrText xml:space="preserve"> HYPERLINK "http://lex.uz/pages/getpage.aspx?lact_id=1374865" \l "1375982" </w:instrText>
      </w:r>
      <w:r w:rsidRPr="00004E16">
        <w:rPr>
          <w:rFonts w:ascii="Times New Roman" w:eastAsia="Times New Roman" w:hAnsi="Times New Roman" w:cs="Times New Roman"/>
          <w:color w:val="000000"/>
          <w:sz w:val="24"/>
          <w:szCs w:val="24"/>
          <w:lang w:eastAsia="ru-RU"/>
        </w:rPr>
        <w:fldChar w:fldCharType="separate"/>
      </w:r>
      <w:r w:rsidRPr="00004E16">
        <w:rPr>
          <w:rFonts w:ascii="Times New Roman" w:eastAsia="Times New Roman" w:hAnsi="Times New Roman" w:cs="Times New Roman"/>
          <w:color w:val="008080"/>
          <w:sz w:val="24"/>
          <w:szCs w:val="24"/>
          <w:lang w:eastAsia="ru-RU"/>
        </w:rPr>
        <w:t> 13-моддасига </w:t>
      </w:r>
      <w:r w:rsidRPr="00004E16">
        <w:rPr>
          <w:rFonts w:ascii="Times New Roman" w:eastAsia="Times New Roman" w:hAnsi="Times New Roman" w:cs="Times New Roman"/>
          <w:color w:val="000000"/>
          <w:sz w:val="24"/>
          <w:szCs w:val="24"/>
          <w:lang w:eastAsia="ru-RU"/>
        </w:rPr>
        <w:fldChar w:fldCharType="end"/>
      </w:r>
      <w:r w:rsidRPr="00004E16">
        <w:rPr>
          <w:rFonts w:ascii="Times New Roman" w:eastAsia="Times New Roman" w:hAnsi="Times New Roman" w:cs="Times New Roman"/>
          <w:color w:val="000000"/>
          <w:sz w:val="24"/>
          <w:szCs w:val="24"/>
          <w:lang w:eastAsia="ru-RU"/>
        </w:rPr>
        <w:t>мувофиқ:</w:t>
      </w:r>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26" w:name="2450689"/>
      <w:r w:rsidRPr="00004E16">
        <w:rPr>
          <w:rFonts w:ascii="Times New Roman" w:eastAsia="Times New Roman" w:hAnsi="Times New Roman" w:cs="Times New Roman"/>
          <w:color w:val="000000"/>
          <w:sz w:val="24"/>
          <w:szCs w:val="24"/>
          <w:lang w:eastAsia="ru-RU"/>
        </w:rPr>
        <w:t>Ўзбекистон Республикасининг норезидентлари томонидан чиқарилган қимматли қоғозларни Ўзбекистон Республикаси ҳудудида;</w:t>
      </w:r>
      <w:bookmarkEnd w:id="26"/>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27" w:name="2450690"/>
      <w:r w:rsidRPr="00004E16">
        <w:rPr>
          <w:rFonts w:ascii="Times New Roman" w:eastAsia="Times New Roman" w:hAnsi="Times New Roman" w:cs="Times New Roman"/>
          <w:color w:val="000000"/>
          <w:sz w:val="24"/>
          <w:szCs w:val="24"/>
          <w:lang w:eastAsia="ru-RU"/>
        </w:rPr>
        <w:t>Ўзбекистон Республикасининг резидентлари томонидан чиқарилган қимматли қоғозларни Ўзбекистон Республикаси ҳудудидан ташқарида жойлаштириш ва муомалага киритиш квоталари ва тартибини белгилайди.</w:t>
      </w:r>
      <w:bookmarkEnd w:id="27"/>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28" w:name="2450691"/>
      <w:r w:rsidRPr="00004E16">
        <w:rPr>
          <w:rFonts w:ascii="Times New Roman" w:eastAsia="Times New Roman" w:hAnsi="Times New Roman" w:cs="Times New Roman"/>
          <w:color w:val="000000"/>
          <w:sz w:val="24"/>
          <w:szCs w:val="24"/>
          <w:lang w:eastAsia="ru-RU"/>
        </w:rPr>
        <w:t>Ушбу Низом Ўзбекистон Республикасининг норезидентлари томонидан чиқарилган қимматли қоғозлар давлат томонидан олиниши ҳолларига татбиқ этилмайди.</w:t>
      </w:r>
      <w:bookmarkEnd w:id="28"/>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29" w:name="2450692"/>
      <w:r w:rsidRPr="00004E16">
        <w:rPr>
          <w:rFonts w:ascii="Times New Roman" w:eastAsia="Times New Roman" w:hAnsi="Times New Roman" w:cs="Times New Roman"/>
          <w:color w:val="000000"/>
          <w:sz w:val="24"/>
          <w:szCs w:val="24"/>
          <w:lang w:eastAsia="ru-RU"/>
        </w:rPr>
        <w:t>Банклар — Ўзбекистон Республикасининг резидентлари томонидан чиқарилган қимматли қоғозларни Ўзбекистон Республикаси ҳудудидан ташқарида жойлаштириш ва уларнинг муомалада бўлиши хусусиятлари қонун ҳужжатларида белгиланади.</w:t>
      </w:r>
      <w:bookmarkEnd w:id="29"/>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30" w:name="2450693"/>
      <w:r w:rsidRPr="00004E16">
        <w:rPr>
          <w:rFonts w:ascii="Times New Roman" w:eastAsia="Times New Roman" w:hAnsi="Times New Roman" w:cs="Times New Roman"/>
          <w:color w:val="000000"/>
          <w:sz w:val="24"/>
          <w:szCs w:val="24"/>
          <w:lang w:eastAsia="ru-RU"/>
        </w:rPr>
        <w:t>2. Ушбу Низомда қуйидаги асосий тушунчалар қўлланилади:</w:t>
      </w:r>
      <w:bookmarkEnd w:id="30"/>
    </w:p>
    <w:bookmarkStart w:id="31" w:name="edi2773016"/>
    <w:bookmarkEnd w:id="31"/>
    <w:p w:rsidR="00004E16" w:rsidRPr="00004E16" w:rsidRDefault="00004E16" w:rsidP="00004E16">
      <w:pPr>
        <w:spacing w:after="60" w:line="240" w:lineRule="auto"/>
        <w:ind w:firstLine="851"/>
        <w:jc w:val="both"/>
        <w:rPr>
          <w:rFonts w:ascii="Times New Roman" w:eastAsia="Times New Roman" w:hAnsi="Times New Roman" w:cs="Times New Roman"/>
          <w:i/>
          <w:iCs/>
          <w:color w:val="800080"/>
          <w:lang w:eastAsia="ru-RU"/>
        </w:rPr>
      </w:pPr>
      <w:r w:rsidRPr="00004E16">
        <w:rPr>
          <w:rFonts w:ascii="Times New Roman" w:eastAsia="Times New Roman" w:hAnsi="Times New Roman" w:cs="Times New Roman"/>
          <w:i/>
          <w:iCs/>
          <w:color w:val="800080"/>
          <w:lang w:eastAsia="ru-RU"/>
        </w:rPr>
        <w:fldChar w:fldCharType="begin"/>
      </w:r>
      <w:r w:rsidRPr="00004E16">
        <w:rPr>
          <w:rFonts w:ascii="Times New Roman" w:eastAsia="Times New Roman" w:hAnsi="Times New Roman" w:cs="Times New Roman"/>
          <w:i/>
          <w:iCs/>
          <w:color w:val="800080"/>
          <w:lang w:eastAsia="ru-RU"/>
        </w:rPr>
        <w:instrText xml:space="preserve"> HYPERLINK "http://lex.uz/pages/getpage.aspx?actForm=1&amp;lact_id=2450538&amp;ONDATE=25.08.2014%2000" \l "2450694" </w:instrText>
      </w:r>
      <w:r w:rsidRPr="00004E16">
        <w:rPr>
          <w:rFonts w:ascii="Times New Roman" w:eastAsia="Times New Roman" w:hAnsi="Times New Roman" w:cs="Times New Roman"/>
          <w:i/>
          <w:iCs/>
          <w:color w:val="800080"/>
          <w:lang w:eastAsia="ru-RU"/>
        </w:rPr>
        <w:fldChar w:fldCharType="separate"/>
      </w:r>
      <w:r w:rsidRPr="00004E16">
        <w:rPr>
          <w:rFonts w:ascii="Times New Roman" w:eastAsia="Times New Roman" w:hAnsi="Times New Roman" w:cs="Times New Roman"/>
          <w:i/>
          <w:iCs/>
          <w:color w:val="008080"/>
          <w:lang w:eastAsia="ru-RU"/>
        </w:rPr>
        <w:t>Олдинги</w:t>
      </w:r>
      <w:r w:rsidRPr="00004E16">
        <w:rPr>
          <w:rFonts w:ascii="Times New Roman" w:eastAsia="Times New Roman" w:hAnsi="Times New Roman" w:cs="Times New Roman"/>
          <w:i/>
          <w:iCs/>
          <w:color w:val="800080"/>
          <w:lang w:eastAsia="ru-RU"/>
        </w:rPr>
        <w:fldChar w:fldCharType="end"/>
      </w:r>
      <w:r w:rsidRPr="00004E16">
        <w:rPr>
          <w:rFonts w:ascii="Times New Roman" w:eastAsia="Times New Roman" w:hAnsi="Times New Roman" w:cs="Times New Roman"/>
          <w:i/>
          <w:iCs/>
          <w:color w:val="800080"/>
          <w:lang w:eastAsia="ru-RU"/>
        </w:rPr>
        <w:t> таҳрирга қаранг.</w:t>
      </w:r>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32" w:name="2773016"/>
      <w:bookmarkStart w:id="33" w:name="2773018"/>
      <w:bookmarkEnd w:id="32"/>
      <w:r w:rsidRPr="00004E16">
        <w:rPr>
          <w:rFonts w:ascii="Times New Roman" w:eastAsia="Times New Roman" w:hAnsi="Times New Roman" w:cs="Times New Roman"/>
          <w:b/>
          <w:bCs/>
          <w:color w:val="000000"/>
          <w:sz w:val="24"/>
          <w:szCs w:val="24"/>
          <w:lang w:eastAsia="ru-RU"/>
        </w:rPr>
        <w:t>қимматли қоғозларни номинал сақловчи</w:t>
      </w:r>
      <w:r w:rsidRPr="00004E16">
        <w:rPr>
          <w:rFonts w:ascii="Times New Roman" w:eastAsia="Times New Roman" w:hAnsi="Times New Roman" w:cs="Times New Roman"/>
          <w:color w:val="000000"/>
          <w:sz w:val="24"/>
          <w:szCs w:val="24"/>
          <w:lang w:eastAsia="ru-RU"/>
        </w:rPr>
        <w:t> — қимматли қоғозлар эгасининг ёки у вакил қилган шахснинг топшириғига кўра қимматли қоғозларни ҳисобга олишни ва уларга бўлган ҳуқуқларни тасдиқлашни қимматли қоғозларнинг эгаси бўлмаган ҳолда амалга оширувчи инвестиция воситачиси, Қимматли қоғозлар марказий депозитарийси;</w:t>
      </w:r>
      <w:bookmarkEnd w:id="33"/>
    </w:p>
    <w:p w:rsidR="00004E16" w:rsidRPr="00004E16" w:rsidRDefault="00004E16" w:rsidP="00004E16">
      <w:pPr>
        <w:spacing w:after="0" w:line="240" w:lineRule="auto"/>
        <w:ind w:firstLine="851"/>
        <w:jc w:val="both"/>
        <w:rPr>
          <w:rFonts w:ascii="Times New Roman" w:eastAsia="Times New Roman" w:hAnsi="Times New Roman" w:cs="Times New Roman"/>
          <w:i/>
          <w:iCs/>
          <w:color w:val="800000"/>
          <w:lang w:eastAsia="ru-RU"/>
        </w:rPr>
      </w:pPr>
      <w:bookmarkStart w:id="34" w:name="2773024"/>
      <w:r w:rsidRPr="00004E16">
        <w:rPr>
          <w:rFonts w:ascii="Times New Roman" w:eastAsia="Times New Roman" w:hAnsi="Times New Roman" w:cs="Times New Roman"/>
          <w:i/>
          <w:iCs/>
          <w:color w:val="000000"/>
          <w:lang w:eastAsia="ru-RU"/>
        </w:rPr>
        <w:lastRenderedPageBreak/>
        <w:t>(2-банднинг иккинчи хатбошиси Ўзбекистон Республикаси Вазирлар Маҳкамасининг 2015 йил 23 сентябрдаги 274-сонли </w:t>
      </w:r>
      <w:bookmarkEnd w:id="34"/>
      <w:r w:rsidRPr="00004E16">
        <w:rPr>
          <w:rFonts w:ascii="Times New Roman" w:eastAsia="Times New Roman" w:hAnsi="Times New Roman" w:cs="Times New Roman"/>
          <w:i/>
          <w:iCs/>
          <w:color w:val="800000"/>
          <w:lang w:eastAsia="ru-RU"/>
        </w:rPr>
        <w:fldChar w:fldCharType="begin"/>
      </w:r>
      <w:r w:rsidRPr="00004E16">
        <w:rPr>
          <w:rFonts w:ascii="Times New Roman" w:eastAsia="Times New Roman" w:hAnsi="Times New Roman" w:cs="Times New Roman"/>
          <w:i/>
          <w:iCs/>
          <w:color w:val="800000"/>
          <w:lang w:eastAsia="ru-RU"/>
        </w:rPr>
        <w:instrText xml:space="preserve"> HYPERLINK "http://lex.uz/pages/getpage.aspx?actForm=1&amp;lact_id=2766473&amp;ONDATE=05.10.2015%2000" \l "2767921" </w:instrText>
      </w:r>
      <w:r w:rsidRPr="00004E16">
        <w:rPr>
          <w:rFonts w:ascii="Times New Roman" w:eastAsia="Times New Roman" w:hAnsi="Times New Roman" w:cs="Times New Roman"/>
          <w:i/>
          <w:iCs/>
          <w:color w:val="800000"/>
          <w:lang w:eastAsia="ru-RU"/>
        </w:rPr>
        <w:fldChar w:fldCharType="separate"/>
      </w:r>
      <w:r w:rsidRPr="00004E16">
        <w:rPr>
          <w:rFonts w:ascii="Times New Roman" w:eastAsia="Times New Roman" w:hAnsi="Times New Roman" w:cs="Times New Roman"/>
          <w:i/>
          <w:iCs/>
          <w:color w:val="008080"/>
          <w:lang w:eastAsia="ru-RU"/>
        </w:rPr>
        <w:t>қарори </w:t>
      </w:r>
      <w:r w:rsidRPr="00004E16">
        <w:rPr>
          <w:rFonts w:ascii="Times New Roman" w:eastAsia="Times New Roman" w:hAnsi="Times New Roman" w:cs="Times New Roman"/>
          <w:i/>
          <w:iCs/>
          <w:color w:val="800000"/>
          <w:lang w:eastAsia="ru-RU"/>
        </w:rPr>
        <w:fldChar w:fldCharType="end"/>
      </w:r>
      <w:r w:rsidRPr="00004E16">
        <w:rPr>
          <w:rFonts w:ascii="Times New Roman" w:eastAsia="Times New Roman" w:hAnsi="Times New Roman" w:cs="Times New Roman"/>
          <w:i/>
          <w:iCs/>
          <w:color w:val="800000"/>
          <w:lang w:eastAsia="ru-RU"/>
        </w:rPr>
        <w:t>таҳририда — ЎР ҚҲТ, 2015 й., 39-сон, 507-модда)</w:t>
      </w:r>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35" w:name="2450695"/>
      <w:r w:rsidRPr="00004E16">
        <w:rPr>
          <w:rFonts w:ascii="Times New Roman" w:eastAsia="Times New Roman" w:hAnsi="Times New Roman" w:cs="Times New Roman"/>
          <w:b/>
          <w:bCs/>
          <w:color w:val="000000"/>
          <w:sz w:val="24"/>
          <w:szCs w:val="24"/>
          <w:lang w:eastAsia="ru-RU"/>
        </w:rPr>
        <w:t>норезидентнинг тақдим этиладиган қимматли қоғозлари</w:t>
      </w:r>
      <w:r w:rsidRPr="00004E16">
        <w:rPr>
          <w:rFonts w:ascii="Times New Roman" w:eastAsia="Times New Roman" w:hAnsi="Times New Roman" w:cs="Times New Roman"/>
          <w:color w:val="000000"/>
          <w:sz w:val="24"/>
          <w:szCs w:val="24"/>
          <w:lang w:eastAsia="ru-RU"/>
        </w:rPr>
        <w:t> — мулк ҳуқуқи депозитар тилхат билан тасдиқланадиган Ўзбекистон Республикасининг норезиденти томонидан чиқарилган акциялар ва корпоратив облигациялар;</w:t>
      </w:r>
      <w:bookmarkEnd w:id="35"/>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36" w:name="2450696"/>
      <w:r w:rsidRPr="00004E16">
        <w:rPr>
          <w:rFonts w:ascii="Times New Roman" w:eastAsia="Times New Roman" w:hAnsi="Times New Roman" w:cs="Times New Roman"/>
          <w:b/>
          <w:bCs/>
          <w:color w:val="000000"/>
          <w:sz w:val="24"/>
          <w:szCs w:val="24"/>
          <w:lang w:eastAsia="ru-RU"/>
        </w:rPr>
        <w:t>Ўзбекистон депозитар тилхати (ЎДТ)</w:t>
      </w:r>
      <w:r w:rsidRPr="00004E16">
        <w:rPr>
          <w:rFonts w:ascii="Times New Roman" w:eastAsia="Times New Roman" w:hAnsi="Times New Roman" w:cs="Times New Roman"/>
          <w:color w:val="000000"/>
          <w:sz w:val="24"/>
          <w:szCs w:val="24"/>
          <w:lang w:eastAsia="ru-RU"/>
        </w:rPr>
        <w:t> — номинал қийматга эга бўлмаган, норезидентнинг тақдим этиладиган қимматли қоғозлари муайян сонига мулк ҳуқуқини тасдиқлайдиган ва унинг эгасининг депозитар тилхатнинг ўрнига унинг эмитентидан норезидентнинг тақдим этиладиган қимматли қоғозлари муайян сонини олишни ва депозитар тилхат эгаси томонидан норезидентнинг тақдим этиладиган қимматли қоғозлари билан мустаҳкамланган ҳуқуқларни амалга ошириши билан боғлиқ хизматлар кўрсатишни талаб этиш ҳуқуқини мустаҳкамловчи қимматли қоғознинг ҳосиласи;</w:t>
      </w:r>
      <w:bookmarkEnd w:id="36"/>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37" w:name="2450697"/>
      <w:r w:rsidRPr="00004E16">
        <w:rPr>
          <w:rFonts w:ascii="Times New Roman" w:eastAsia="Times New Roman" w:hAnsi="Times New Roman" w:cs="Times New Roman"/>
          <w:b/>
          <w:bCs/>
          <w:color w:val="000000"/>
          <w:sz w:val="24"/>
          <w:szCs w:val="24"/>
          <w:lang w:eastAsia="ru-RU"/>
        </w:rPr>
        <w:t>ваколатли давлат органи</w:t>
      </w:r>
      <w:r w:rsidRPr="00004E16">
        <w:rPr>
          <w:rFonts w:ascii="Times New Roman" w:eastAsia="Times New Roman" w:hAnsi="Times New Roman" w:cs="Times New Roman"/>
          <w:color w:val="000000"/>
          <w:sz w:val="24"/>
          <w:szCs w:val="24"/>
          <w:lang w:eastAsia="ru-RU"/>
        </w:rPr>
        <w:t> — Ўзбекистон Республикаси Давлат рақобат қўмитаси ҳузуридаги Қимматли қоғозлар бозорини мувофиқлаштириш ва ривожлантириш маркази;</w:t>
      </w:r>
      <w:bookmarkEnd w:id="37"/>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38" w:name="2450698"/>
      <w:r w:rsidRPr="00004E16">
        <w:rPr>
          <w:rFonts w:ascii="Times New Roman" w:eastAsia="Times New Roman" w:hAnsi="Times New Roman" w:cs="Times New Roman"/>
          <w:b/>
          <w:bCs/>
          <w:color w:val="000000"/>
          <w:sz w:val="24"/>
          <w:szCs w:val="24"/>
          <w:lang w:eastAsia="ru-RU"/>
        </w:rPr>
        <w:t>норезидентнинг қимматли қоғозлари</w:t>
      </w:r>
      <w:r w:rsidRPr="00004E16">
        <w:rPr>
          <w:rFonts w:ascii="Times New Roman" w:eastAsia="Times New Roman" w:hAnsi="Times New Roman" w:cs="Times New Roman"/>
          <w:color w:val="000000"/>
          <w:sz w:val="24"/>
          <w:szCs w:val="24"/>
          <w:lang w:eastAsia="ru-RU"/>
        </w:rPr>
        <w:t> — Ўзбекистон Республикасининг норезиденти томонидан акциялар ва корпоратив облигациялар шаклида чиқарилган эмиссиявий қимматли қоғозлар;</w:t>
      </w:r>
      <w:bookmarkEnd w:id="38"/>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39" w:name="2450699"/>
      <w:r w:rsidRPr="00004E16">
        <w:rPr>
          <w:rFonts w:ascii="Times New Roman" w:eastAsia="Times New Roman" w:hAnsi="Times New Roman" w:cs="Times New Roman"/>
          <w:b/>
          <w:bCs/>
          <w:color w:val="000000"/>
          <w:sz w:val="24"/>
          <w:szCs w:val="24"/>
          <w:lang w:eastAsia="ru-RU"/>
        </w:rPr>
        <w:t>резидентнинг қимматли қоғозлари</w:t>
      </w:r>
      <w:r w:rsidRPr="00004E16">
        <w:rPr>
          <w:rFonts w:ascii="Times New Roman" w:eastAsia="Times New Roman" w:hAnsi="Times New Roman" w:cs="Times New Roman"/>
          <w:color w:val="000000"/>
          <w:sz w:val="24"/>
          <w:szCs w:val="24"/>
          <w:lang w:eastAsia="ru-RU"/>
        </w:rPr>
        <w:t> — Ўзбекистон Республикасининг резиденти томонидан чиқарилган қимматли қоғозлар;</w:t>
      </w:r>
      <w:bookmarkEnd w:id="39"/>
    </w:p>
    <w:bookmarkStart w:id="40" w:name="edi2773026"/>
    <w:bookmarkEnd w:id="40"/>
    <w:p w:rsidR="00004E16" w:rsidRPr="00004E16" w:rsidRDefault="00004E16" w:rsidP="00004E16">
      <w:pPr>
        <w:spacing w:after="60" w:line="240" w:lineRule="auto"/>
        <w:ind w:firstLine="851"/>
        <w:jc w:val="both"/>
        <w:rPr>
          <w:rFonts w:ascii="Times New Roman" w:eastAsia="Times New Roman" w:hAnsi="Times New Roman" w:cs="Times New Roman"/>
          <w:i/>
          <w:iCs/>
          <w:color w:val="800080"/>
          <w:lang w:eastAsia="ru-RU"/>
        </w:rPr>
      </w:pPr>
      <w:r w:rsidRPr="00004E16">
        <w:rPr>
          <w:rFonts w:ascii="Times New Roman" w:eastAsia="Times New Roman" w:hAnsi="Times New Roman" w:cs="Times New Roman"/>
          <w:i/>
          <w:iCs/>
          <w:color w:val="800080"/>
          <w:lang w:eastAsia="ru-RU"/>
        </w:rPr>
        <w:fldChar w:fldCharType="begin"/>
      </w:r>
      <w:r w:rsidRPr="00004E16">
        <w:rPr>
          <w:rFonts w:ascii="Times New Roman" w:eastAsia="Times New Roman" w:hAnsi="Times New Roman" w:cs="Times New Roman"/>
          <w:i/>
          <w:iCs/>
          <w:color w:val="800080"/>
          <w:lang w:eastAsia="ru-RU"/>
        </w:rPr>
        <w:instrText xml:space="preserve"> HYPERLINK "http://lex.uz/pages/getpage.aspx?actForm=1&amp;lact_id=2450538&amp;ONDATE=25.08.2014%2000" \l "2450700" </w:instrText>
      </w:r>
      <w:r w:rsidRPr="00004E16">
        <w:rPr>
          <w:rFonts w:ascii="Times New Roman" w:eastAsia="Times New Roman" w:hAnsi="Times New Roman" w:cs="Times New Roman"/>
          <w:i/>
          <w:iCs/>
          <w:color w:val="800080"/>
          <w:lang w:eastAsia="ru-RU"/>
        </w:rPr>
        <w:fldChar w:fldCharType="separate"/>
      </w:r>
      <w:r w:rsidRPr="00004E16">
        <w:rPr>
          <w:rFonts w:ascii="Times New Roman" w:eastAsia="Times New Roman" w:hAnsi="Times New Roman" w:cs="Times New Roman"/>
          <w:i/>
          <w:iCs/>
          <w:color w:val="008080"/>
          <w:lang w:eastAsia="ru-RU"/>
        </w:rPr>
        <w:t>Олдинги</w:t>
      </w:r>
      <w:r w:rsidRPr="00004E16">
        <w:rPr>
          <w:rFonts w:ascii="Times New Roman" w:eastAsia="Times New Roman" w:hAnsi="Times New Roman" w:cs="Times New Roman"/>
          <w:i/>
          <w:iCs/>
          <w:color w:val="800080"/>
          <w:lang w:eastAsia="ru-RU"/>
        </w:rPr>
        <w:fldChar w:fldCharType="end"/>
      </w:r>
      <w:r w:rsidRPr="00004E16">
        <w:rPr>
          <w:rFonts w:ascii="Times New Roman" w:eastAsia="Times New Roman" w:hAnsi="Times New Roman" w:cs="Times New Roman"/>
          <w:i/>
          <w:iCs/>
          <w:color w:val="800080"/>
          <w:lang w:eastAsia="ru-RU"/>
        </w:rPr>
        <w:t> таҳрирга қаранг.</w:t>
      </w:r>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41" w:name="2773026"/>
      <w:bookmarkStart w:id="42" w:name="2773027"/>
      <w:bookmarkEnd w:id="41"/>
      <w:r w:rsidRPr="00004E16">
        <w:rPr>
          <w:rFonts w:ascii="Times New Roman" w:eastAsia="Times New Roman" w:hAnsi="Times New Roman" w:cs="Times New Roman"/>
          <w:b/>
          <w:bCs/>
          <w:color w:val="000000"/>
          <w:sz w:val="24"/>
          <w:szCs w:val="24"/>
          <w:lang w:eastAsia="ru-RU"/>
        </w:rPr>
        <w:t>Қимматли қоғозлар марказий депозитарийси (Марказий депозитарий)</w:t>
      </w:r>
      <w:r w:rsidRPr="00004E16">
        <w:rPr>
          <w:rFonts w:ascii="Times New Roman" w:eastAsia="Times New Roman" w:hAnsi="Times New Roman" w:cs="Times New Roman"/>
          <w:color w:val="000000"/>
          <w:sz w:val="24"/>
          <w:szCs w:val="24"/>
          <w:lang w:eastAsia="ru-RU"/>
        </w:rPr>
        <w:t> — депо ҳисобварақлари бўйича эмиссиявий қимматли қоғозларни сақлаш, бундай қимматли қоғозларга бўлган ҳуқуқларни ҳисобга олиш ва эмиссиявий қимматли қоғозлар ҳаракати ягона тизимини таъминловчи давлат депозитарийси.</w:t>
      </w:r>
      <w:bookmarkEnd w:id="42"/>
    </w:p>
    <w:p w:rsidR="00004E16" w:rsidRPr="00004E16" w:rsidRDefault="00004E16" w:rsidP="00004E16">
      <w:pPr>
        <w:spacing w:after="0" w:line="240" w:lineRule="auto"/>
        <w:ind w:firstLine="851"/>
        <w:jc w:val="both"/>
        <w:rPr>
          <w:rFonts w:ascii="Times New Roman" w:eastAsia="Times New Roman" w:hAnsi="Times New Roman" w:cs="Times New Roman"/>
          <w:i/>
          <w:iCs/>
          <w:color w:val="800000"/>
          <w:lang w:eastAsia="ru-RU"/>
        </w:rPr>
      </w:pPr>
      <w:bookmarkStart w:id="43" w:name="2773030"/>
      <w:r w:rsidRPr="00004E16">
        <w:rPr>
          <w:rFonts w:ascii="Times New Roman" w:eastAsia="Times New Roman" w:hAnsi="Times New Roman" w:cs="Times New Roman"/>
          <w:i/>
          <w:iCs/>
          <w:color w:val="000000"/>
          <w:lang w:eastAsia="ru-RU"/>
        </w:rPr>
        <w:t>(2-банднинг саккизинчи хатбошиси Ўзбекистон Республикаси Вазирлар Маҳкамасининг 2015 йил 23 сентябрдаги 274-сонли </w:t>
      </w:r>
      <w:bookmarkEnd w:id="43"/>
      <w:r w:rsidRPr="00004E16">
        <w:rPr>
          <w:rFonts w:ascii="Times New Roman" w:eastAsia="Times New Roman" w:hAnsi="Times New Roman" w:cs="Times New Roman"/>
          <w:i/>
          <w:iCs/>
          <w:color w:val="800000"/>
          <w:lang w:eastAsia="ru-RU"/>
        </w:rPr>
        <w:fldChar w:fldCharType="begin"/>
      </w:r>
      <w:r w:rsidRPr="00004E16">
        <w:rPr>
          <w:rFonts w:ascii="Times New Roman" w:eastAsia="Times New Roman" w:hAnsi="Times New Roman" w:cs="Times New Roman"/>
          <w:i/>
          <w:iCs/>
          <w:color w:val="800000"/>
          <w:lang w:eastAsia="ru-RU"/>
        </w:rPr>
        <w:instrText xml:space="preserve"> HYPERLINK "http://lex.uz/pages/getpage.aspx?actForm=1&amp;lact_id=2766473&amp;ONDATE=05.10.2015%2000" \l "2767925" </w:instrText>
      </w:r>
      <w:r w:rsidRPr="00004E16">
        <w:rPr>
          <w:rFonts w:ascii="Times New Roman" w:eastAsia="Times New Roman" w:hAnsi="Times New Roman" w:cs="Times New Roman"/>
          <w:i/>
          <w:iCs/>
          <w:color w:val="800000"/>
          <w:lang w:eastAsia="ru-RU"/>
        </w:rPr>
        <w:fldChar w:fldCharType="separate"/>
      </w:r>
      <w:r w:rsidRPr="00004E16">
        <w:rPr>
          <w:rFonts w:ascii="Times New Roman" w:eastAsia="Times New Roman" w:hAnsi="Times New Roman" w:cs="Times New Roman"/>
          <w:i/>
          <w:iCs/>
          <w:color w:val="008080"/>
          <w:lang w:eastAsia="ru-RU"/>
        </w:rPr>
        <w:t>қарори </w:t>
      </w:r>
      <w:r w:rsidRPr="00004E16">
        <w:rPr>
          <w:rFonts w:ascii="Times New Roman" w:eastAsia="Times New Roman" w:hAnsi="Times New Roman" w:cs="Times New Roman"/>
          <w:i/>
          <w:iCs/>
          <w:color w:val="800000"/>
          <w:lang w:eastAsia="ru-RU"/>
        </w:rPr>
        <w:fldChar w:fldCharType="end"/>
      </w:r>
      <w:r w:rsidRPr="00004E16">
        <w:rPr>
          <w:rFonts w:ascii="Times New Roman" w:eastAsia="Times New Roman" w:hAnsi="Times New Roman" w:cs="Times New Roman"/>
          <w:i/>
          <w:iCs/>
          <w:color w:val="800000"/>
          <w:lang w:eastAsia="ru-RU"/>
        </w:rPr>
        <w:t>таҳририда — ЎР ҚҲТ, 2015 й., 39-сон, 507-модда)</w:t>
      </w:r>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44" w:name="2450701"/>
      <w:r w:rsidRPr="00004E16">
        <w:rPr>
          <w:rFonts w:ascii="Times New Roman" w:eastAsia="Times New Roman" w:hAnsi="Times New Roman" w:cs="Times New Roman"/>
          <w:color w:val="000000"/>
          <w:sz w:val="24"/>
          <w:szCs w:val="24"/>
          <w:lang w:eastAsia="ru-RU"/>
        </w:rPr>
        <w:t>3. Марказий депозитарий ушбу Низомда белгиланган тартибда:</w:t>
      </w:r>
      <w:bookmarkEnd w:id="44"/>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45" w:name="2450702"/>
      <w:r w:rsidRPr="00004E16">
        <w:rPr>
          <w:rFonts w:ascii="Times New Roman" w:eastAsia="Times New Roman" w:hAnsi="Times New Roman" w:cs="Times New Roman"/>
          <w:color w:val="000000"/>
          <w:sz w:val="24"/>
          <w:szCs w:val="24"/>
          <w:lang w:eastAsia="ru-RU"/>
        </w:rPr>
        <w:t>Ўзбекистон Республикаси ҳудудида жойлаштириладиган ва муомалада бўладиган норезидентларнинг қимматли қоғозларини ва ЎДТни;</w:t>
      </w:r>
      <w:bookmarkEnd w:id="45"/>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46" w:name="2450703"/>
      <w:r w:rsidRPr="00004E16">
        <w:rPr>
          <w:rFonts w:ascii="Times New Roman" w:eastAsia="Times New Roman" w:hAnsi="Times New Roman" w:cs="Times New Roman"/>
          <w:color w:val="000000"/>
          <w:sz w:val="24"/>
          <w:szCs w:val="24"/>
          <w:lang w:eastAsia="ru-RU"/>
        </w:rPr>
        <w:t>Ўзбекистон Республикаси ҳудудидан ташқарида жойлаштириладиган ва муомалада бўладиган резидентларнинг қимматли қоғозларини сақлайди ва уларга бўлган ҳуқуқларни ҳисобга олади.</w:t>
      </w:r>
      <w:bookmarkEnd w:id="46"/>
    </w:p>
    <w:p w:rsidR="00004E16" w:rsidRPr="00004E16" w:rsidRDefault="00004E16" w:rsidP="00004E16">
      <w:pPr>
        <w:spacing w:after="60" w:line="240" w:lineRule="auto"/>
        <w:jc w:val="center"/>
        <w:rPr>
          <w:rFonts w:ascii="Times New Roman" w:eastAsia="Times New Roman" w:hAnsi="Times New Roman" w:cs="Times New Roman"/>
          <w:b/>
          <w:bCs/>
          <w:color w:val="000080"/>
          <w:sz w:val="24"/>
          <w:szCs w:val="24"/>
          <w:lang w:eastAsia="ru-RU"/>
        </w:rPr>
      </w:pPr>
      <w:bookmarkStart w:id="47" w:name="2450705"/>
      <w:r w:rsidRPr="00004E16">
        <w:rPr>
          <w:rFonts w:ascii="Times New Roman" w:eastAsia="Times New Roman" w:hAnsi="Times New Roman" w:cs="Times New Roman"/>
          <w:b/>
          <w:bCs/>
          <w:color w:val="000000"/>
          <w:sz w:val="24"/>
          <w:szCs w:val="24"/>
          <w:lang w:eastAsia="ru-RU"/>
        </w:rPr>
        <w:t>II. Норезидентнинг қимматли қоғозларини Ўзбекистон Республикаси ҳудудида жойлаштириш ва уларнинг муомалада бўлиши тартиби</w:t>
      </w:r>
      <w:bookmarkEnd w:id="47"/>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48" w:name="2450706"/>
      <w:r w:rsidRPr="00004E16">
        <w:rPr>
          <w:rFonts w:ascii="Times New Roman" w:eastAsia="Times New Roman" w:hAnsi="Times New Roman" w:cs="Times New Roman"/>
          <w:color w:val="000000"/>
          <w:sz w:val="24"/>
          <w:szCs w:val="24"/>
          <w:lang w:eastAsia="ru-RU"/>
        </w:rPr>
        <w:t>4. Норезидентнинг қимматли қоғозларини Ўзбекистон Республикаси ҳудудида жойлаштириш ва уларнинг муомалада бўлишига айни бир вақтда қуйидаги шартларга риоя қилинганда:</w:t>
      </w:r>
      <w:bookmarkEnd w:id="48"/>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49" w:name="2450707"/>
      <w:r w:rsidRPr="00004E16">
        <w:rPr>
          <w:rFonts w:ascii="Times New Roman" w:eastAsia="Times New Roman" w:hAnsi="Times New Roman" w:cs="Times New Roman"/>
          <w:color w:val="000000"/>
          <w:sz w:val="24"/>
          <w:szCs w:val="24"/>
          <w:lang w:eastAsia="ru-RU"/>
        </w:rPr>
        <w:t>норезидентнинг қимматли қоғозлари Ўзбекистон Республикаси қонун ҳужжатларида назарда тутилган эмиссиявий қимматли қоғозлар турлари тушунчаларига мувофиқ бўлганда;</w:t>
      </w:r>
      <w:bookmarkEnd w:id="49"/>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50" w:name="2450708"/>
      <w:r w:rsidRPr="00004E16">
        <w:rPr>
          <w:rFonts w:ascii="Times New Roman" w:eastAsia="Times New Roman" w:hAnsi="Times New Roman" w:cs="Times New Roman"/>
          <w:color w:val="000000"/>
          <w:sz w:val="24"/>
          <w:szCs w:val="24"/>
          <w:lang w:eastAsia="ru-RU"/>
        </w:rPr>
        <w:t>норезидентнинг қимматли қоғозлари қимматли қоғозларни идентификациялаштиришнинг халқаро кодига (ISIN) ва молиявий воситаларни таснифлашнинг халқаро кодига (CFI) эга бўлганда;</w:t>
      </w:r>
      <w:bookmarkEnd w:id="50"/>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51" w:name="2450709"/>
      <w:r w:rsidRPr="00004E16">
        <w:rPr>
          <w:rFonts w:ascii="Times New Roman" w:eastAsia="Times New Roman" w:hAnsi="Times New Roman" w:cs="Times New Roman"/>
          <w:color w:val="000000"/>
          <w:sz w:val="24"/>
          <w:szCs w:val="24"/>
          <w:lang w:eastAsia="ru-RU"/>
        </w:rPr>
        <w:t>норезидентнинг қимматли қоғозлари улар эмитентининг келиб чиқиш мамлакати хорижий биржасида листинг тартиботидан ўтган ва кўрсатиб ўтилган биржанинг биржа котировкаси рўйхатига киритилган бўлганда;</w:t>
      </w:r>
      <w:bookmarkEnd w:id="51"/>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52" w:name="2450710"/>
      <w:r w:rsidRPr="00004E16">
        <w:rPr>
          <w:rFonts w:ascii="Times New Roman" w:eastAsia="Times New Roman" w:hAnsi="Times New Roman" w:cs="Times New Roman"/>
          <w:color w:val="000000"/>
          <w:sz w:val="24"/>
          <w:szCs w:val="24"/>
          <w:lang w:eastAsia="ru-RU"/>
        </w:rPr>
        <w:t>таъсис этиш жойи Қимматли қоғозлар комиссиялари халқаро ташкилоти ва Жиноий даромадларни легаллаштиришга қарши курашиш бўйича молиявий чораларни ишлаб чиқиш гуруҳининг (ФАТФ) тўлиқ ҳуқуқли аъзоси ҳисобланган давлатда бўлган, шунингдек Ўзбекистон Республикасининг дипломатик ваколатхоналари мавжуд бўлган мамлакат резиденти ҳисобланган ташкилот эмитент бўлганда;</w:t>
      </w:r>
      <w:bookmarkEnd w:id="52"/>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53" w:name="2450711"/>
      <w:r w:rsidRPr="00004E16">
        <w:rPr>
          <w:rFonts w:ascii="Times New Roman" w:eastAsia="Times New Roman" w:hAnsi="Times New Roman" w:cs="Times New Roman"/>
          <w:color w:val="000000"/>
          <w:sz w:val="24"/>
          <w:szCs w:val="24"/>
          <w:lang w:eastAsia="ru-RU"/>
        </w:rPr>
        <w:lastRenderedPageBreak/>
        <w:t>имтиёзли режим тақдим қилувчи ва (ёки) молиявий операцияларни ўтказишда ахборот ошкор қилиниши ва тақдим этилишини назарда тутмайдиган давлатда ва (ёки) ҳудудда (оффшор зоналарда) таъсис этилган ташкилот эмитент ҳисобланмаганда;</w:t>
      </w:r>
      <w:bookmarkEnd w:id="53"/>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54" w:name="2450713"/>
      <w:r w:rsidRPr="00004E16">
        <w:rPr>
          <w:rFonts w:ascii="Times New Roman" w:eastAsia="Times New Roman" w:hAnsi="Times New Roman" w:cs="Times New Roman"/>
          <w:color w:val="000000"/>
          <w:sz w:val="24"/>
          <w:szCs w:val="24"/>
          <w:lang w:eastAsia="ru-RU"/>
        </w:rPr>
        <w:t>эмитент ушбу эмитент келиб чиққан мамлакат қонунчилигига мувофиқ молиявий ташкилот ҳисобланмаганда ёхуд эмитент Ўзбекистон Республикаси қонунчилигига мувофиқ молиявий ташкилот сифатида қаралмаганда;</w:t>
      </w:r>
      <w:bookmarkEnd w:id="54"/>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55" w:name="2450714"/>
      <w:r w:rsidRPr="00004E16">
        <w:rPr>
          <w:rFonts w:ascii="Times New Roman" w:eastAsia="Times New Roman" w:hAnsi="Times New Roman" w:cs="Times New Roman"/>
          <w:color w:val="000000"/>
          <w:sz w:val="24"/>
          <w:szCs w:val="24"/>
          <w:lang w:eastAsia="ru-RU"/>
        </w:rPr>
        <w:t>эмитентнинг фаолият кўрсатиш муддати у таъсис этилган кундан бошлаб камида ўн йилни ташкил этганда;</w:t>
      </w:r>
      <w:bookmarkEnd w:id="55"/>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56" w:name="2450715"/>
      <w:r w:rsidRPr="00004E16">
        <w:rPr>
          <w:rFonts w:ascii="Times New Roman" w:eastAsia="Times New Roman" w:hAnsi="Times New Roman" w:cs="Times New Roman"/>
          <w:color w:val="000000"/>
          <w:sz w:val="24"/>
          <w:szCs w:val="24"/>
          <w:lang w:eastAsia="ru-RU"/>
        </w:rPr>
        <w:t>эмитент кейинги уч йил мобайнида рентабеллик, тўловга қобилиятлилик, молиявий барқарорлик ва ликвидликнинг аудиторлик ташкилоти хулосалари билан тасдиқланган ижобий кўрсаткичларига эга бўлганда, шунингдек халқаро рейтинг агентликларининг мустақил рейтинг баҳосига эга бўлганда;</w:t>
      </w:r>
      <w:bookmarkEnd w:id="56"/>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57" w:name="2450716"/>
      <w:r w:rsidRPr="00004E16">
        <w:rPr>
          <w:rFonts w:ascii="Times New Roman" w:eastAsia="Times New Roman" w:hAnsi="Times New Roman" w:cs="Times New Roman"/>
          <w:color w:val="000000"/>
          <w:sz w:val="24"/>
          <w:szCs w:val="24"/>
          <w:lang w:eastAsia="ru-RU"/>
        </w:rPr>
        <w:t>Марказий депозитарий, эмитент ва норезидентнинг тақдим этиладиган қимматли қоғозларига бўлган ҳуқуқларни ҳисобга олувчи хорижий депозитарий ўртасида ЎДТ чиқаришни ташкил этиш тўғрисидаги шартнома мавжуд бўлганда йўл қўйилади.</w:t>
      </w:r>
      <w:bookmarkEnd w:id="57"/>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58" w:name="2450717"/>
      <w:r w:rsidRPr="00004E16">
        <w:rPr>
          <w:rFonts w:ascii="Times New Roman" w:eastAsia="Times New Roman" w:hAnsi="Times New Roman" w:cs="Times New Roman"/>
          <w:color w:val="000000"/>
          <w:sz w:val="24"/>
          <w:szCs w:val="24"/>
          <w:lang w:eastAsia="ru-RU"/>
        </w:rPr>
        <w:t>5. Ўзбекистон Республикаси ҳудудида норезидентнинг қимматли қоғозларини жойлаштиришга ушбу турдаги (тоифадаги, типдаги) чиқарилган қимматли қоғозлар умумий сонининг 25 фоизидан ортиқ бўлмаган ҳажмда ушбу қимматли қоғозларни ифодалайдиган ЎДТни чиқариш орқали йўл қўйилади. Бунда ЎДТ ваколатли давлат органи томонидан давлат рўйхатидан ўтказилиши керак.</w:t>
      </w:r>
      <w:bookmarkEnd w:id="58"/>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59" w:name="2450718"/>
      <w:r w:rsidRPr="00004E16">
        <w:rPr>
          <w:rFonts w:ascii="Times New Roman" w:eastAsia="Times New Roman" w:hAnsi="Times New Roman" w:cs="Times New Roman"/>
          <w:color w:val="000000"/>
          <w:sz w:val="24"/>
          <w:szCs w:val="24"/>
          <w:lang w:eastAsia="ru-RU"/>
        </w:rPr>
        <w:t>Марказий депозитарий ЎДТ эмитенти бўлиши мумкин.</w:t>
      </w:r>
      <w:bookmarkEnd w:id="59"/>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60" w:name="2450719"/>
      <w:r w:rsidRPr="00004E16">
        <w:rPr>
          <w:rFonts w:ascii="Times New Roman" w:eastAsia="Times New Roman" w:hAnsi="Times New Roman" w:cs="Times New Roman"/>
          <w:color w:val="000000"/>
          <w:sz w:val="24"/>
          <w:szCs w:val="24"/>
          <w:lang w:eastAsia="ru-RU"/>
        </w:rPr>
        <w:t>6. ЎДТ ушбу Низомда ва фонд биржаси қоидаларида белгиланган тартибда листинг тартиботидан ўтмасдан фонд биржасида жойлаштирилиши ва муомалада бўлиши мумкин.</w:t>
      </w:r>
      <w:bookmarkEnd w:id="60"/>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61" w:name="2450720"/>
      <w:r w:rsidRPr="00004E16">
        <w:rPr>
          <w:rFonts w:ascii="Times New Roman" w:eastAsia="Times New Roman" w:hAnsi="Times New Roman" w:cs="Times New Roman"/>
          <w:color w:val="000000"/>
          <w:sz w:val="24"/>
          <w:szCs w:val="24"/>
          <w:lang w:eastAsia="ru-RU"/>
        </w:rPr>
        <w:t>7. Бир чиқаришдаги ЎДТ фақат бир эмитентнинг ва уларнинг бир турининг (тоифасининг, типининг) тақдим этиладиган қимматли қоғозларига, шунингдек тақдим этиладиган қимматли қоғозларга ҳуқуқлар бир хил ҳажмларда бўлганда ва уларни чиқариш шартларида мулк ҳуқуқини тасдиқлаши мумкин.</w:t>
      </w:r>
      <w:bookmarkEnd w:id="61"/>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62" w:name="2450721"/>
      <w:r w:rsidRPr="00004E16">
        <w:rPr>
          <w:rFonts w:ascii="Times New Roman" w:eastAsia="Times New Roman" w:hAnsi="Times New Roman" w:cs="Times New Roman"/>
          <w:color w:val="000000"/>
          <w:sz w:val="24"/>
          <w:szCs w:val="24"/>
          <w:lang w:eastAsia="ru-RU"/>
        </w:rPr>
        <w:t>8. ЎДТ эмиссияси жараёни қуйидаги босқичларни ўз ичига олади:</w:t>
      </w:r>
      <w:bookmarkEnd w:id="62"/>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63" w:name="2450722"/>
      <w:r w:rsidRPr="00004E16">
        <w:rPr>
          <w:rFonts w:ascii="Times New Roman" w:eastAsia="Times New Roman" w:hAnsi="Times New Roman" w:cs="Times New Roman"/>
          <w:color w:val="000000"/>
          <w:sz w:val="24"/>
          <w:szCs w:val="24"/>
          <w:lang w:eastAsia="ru-RU"/>
        </w:rPr>
        <w:t>ЎДТни чиқариш тўғрисида қарор қабул қилиш ва тасдиқлаш;</w:t>
      </w:r>
      <w:bookmarkEnd w:id="63"/>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64" w:name="2450723"/>
      <w:r w:rsidRPr="00004E16">
        <w:rPr>
          <w:rFonts w:ascii="Times New Roman" w:eastAsia="Times New Roman" w:hAnsi="Times New Roman" w:cs="Times New Roman"/>
          <w:color w:val="000000"/>
          <w:sz w:val="24"/>
          <w:szCs w:val="24"/>
          <w:lang w:eastAsia="ru-RU"/>
        </w:rPr>
        <w:t>ЎДТга идентификация рақами берган ҳолда унинг чиқарилишини давлат рўйхатидан ўтказиш;</w:t>
      </w:r>
      <w:bookmarkEnd w:id="64"/>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65" w:name="2450724"/>
      <w:r w:rsidRPr="00004E16">
        <w:rPr>
          <w:rFonts w:ascii="Times New Roman" w:eastAsia="Times New Roman" w:hAnsi="Times New Roman" w:cs="Times New Roman"/>
          <w:color w:val="000000"/>
          <w:sz w:val="24"/>
          <w:szCs w:val="24"/>
          <w:lang w:eastAsia="ru-RU"/>
        </w:rPr>
        <w:t>ЎДТни жойлаштириш.</w:t>
      </w:r>
      <w:bookmarkEnd w:id="65"/>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66" w:name="2450725"/>
      <w:r w:rsidRPr="00004E16">
        <w:rPr>
          <w:rFonts w:ascii="Times New Roman" w:eastAsia="Times New Roman" w:hAnsi="Times New Roman" w:cs="Times New Roman"/>
          <w:color w:val="000000"/>
          <w:sz w:val="24"/>
          <w:szCs w:val="24"/>
          <w:lang w:eastAsia="ru-RU"/>
        </w:rPr>
        <w:t>9. Марказий депозитарийнинг ЎДТни чиқариш тўғрисидаги қарорида қуйидагилар кўрсатилиши керак:</w:t>
      </w:r>
      <w:bookmarkEnd w:id="66"/>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67" w:name="2450726"/>
      <w:r w:rsidRPr="00004E16">
        <w:rPr>
          <w:rFonts w:ascii="Times New Roman" w:eastAsia="Times New Roman" w:hAnsi="Times New Roman" w:cs="Times New Roman"/>
          <w:color w:val="000000"/>
          <w:sz w:val="24"/>
          <w:szCs w:val="24"/>
          <w:lang w:eastAsia="ru-RU"/>
        </w:rPr>
        <w:t>1) Марказий депозитарийнинг тўлиқ номи, банк реквизитлари, у жойлашган жой ва почта манзили, шунингдек расмий веб-сайт ва электрон почта манзили;</w:t>
      </w:r>
      <w:bookmarkEnd w:id="67"/>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68" w:name="2450727"/>
      <w:r w:rsidRPr="00004E16">
        <w:rPr>
          <w:rFonts w:ascii="Times New Roman" w:eastAsia="Times New Roman" w:hAnsi="Times New Roman" w:cs="Times New Roman"/>
          <w:color w:val="000000"/>
          <w:sz w:val="24"/>
          <w:szCs w:val="24"/>
          <w:lang w:eastAsia="ru-RU"/>
        </w:rPr>
        <w:t>2) ЎДТни чиқариш тўғрисида қарор қабул қилинган ва тасдиқланган сана;</w:t>
      </w:r>
      <w:bookmarkEnd w:id="68"/>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69" w:name="2450728"/>
      <w:r w:rsidRPr="00004E16">
        <w:rPr>
          <w:rFonts w:ascii="Times New Roman" w:eastAsia="Times New Roman" w:hAnsi="Times New Roman" w:cs="Times New Roman"/>
          <w:color w:val="000000"/>
          <w:sz w:val="24"/>
          <w:szCs w:val="24"/>
          <w:lang w:eastAsia="ru-RU"/>
        </w:rPr>
        <w:t>3) норезидентнинг тақдим этиладиган қимматли қоғозлари эмитентининг номи ва турган жойи, шунингдек уни юридик шахс сифатида идентификациялаш имконини берувчи бошқа маълумотлар;</w:t>
      </w:r>
      <w:bookmarkEnd w:id="69"/>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70" w:name="2450729"/>
      <w:r w:rsidRPr="00004E16">
        <w:rPr>
          <w:rFonts w:ascii="Times New Roman" w:eastAsia="Times New Roman" w:hAnsi="Times New Roman" w:cs="Times New Roman"/>
          <w:color w:val="000000"/>
          <w:sz w:val="24"/>
          <w:szCs w:val="24"/>
          <w:lang w:eastAsia="ru-RU"/>
        </w:rPr>
        <w:t>4) норезидентнинг қимматли қоғозлари эмитенти таъсис ҳужжатларининг белгиланган тартибда тасдиқланган нусхалари;</w:t>
      </w:r>
      <w:bookmarkEnd w:id="70"/>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71" w:name="2450730"/>
      <w:r w:rsidRPr="00004E16">
        <w:rPr>
          <w:rFonts w:ascii="Times New Roman" w:eastAsia="Times New Roman" w:hAnsi="Times New Roman" w:cs="Times New Roman"/>
          <w:color w:val="000000"/>
          <w:sz w:val="24"/>
          <w:szCs w:val="24"/>
          <w:lang w:eastAsia="ru-RU"/>
        </w:rPr>
        <w:t>5) норезидентнинг қимматли қоғозлари эмитентининг алоқа қилиш учун маълумотлари, унинг почта манзили ва электрон почта манзили, шунингдек расмий веб-сайти;</w:t>
      </w:r>
      <w:bookmarkEnd w:id="71"/>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72" w:name="2450731"/>
      <w:r w:rsidRPr="00004E16">
        <w:rPr>
          <w:rFonts w:ascii="Times New Roman" w:eastAsia="Times New Roman" w:hAnsi="Times New Roman" w:cs="Times New Roman"/>
          <w:color w:val="000000"/>
          <w:sz w:val="24"/>
          <w:szCs w:val="24"/>
          <w:lang w:eastAsia="ru-RU"/>
        </w:rPr>
        <w:t>6) норезидентнинг қимматли қоғозлари эмитенти раҳбари тўғрисидаги қисқача маълумот, шу жумладан унинг тўлиқ номи, фуқаролиги, алоқа қилиш учун маълумотлар;</w:t>
      </w:r>
      <w:bookmarkEnd w:id="72"/>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73" w:name="2450732"/>
      <w:r w:rsidRPr="00004E16">
        <w:rPr>
          <w:rFonts w:ascii="Times New Roman" w:eastAsia="Times New Roman" w:hAnsi="Times New Roman" w:cs="Times New Roman"/>
          <w:color w:val="000000"/>
          <w:sz w:val="24"/>
          <w:szCs w:val="24"/>
          <w:lang w:eastAsia="ru-RU"/>
        </w:rPr>
        <w:t>7) норезидентнинг тақдим этиладиган қимматли қоғозларининг тури, тоифаси (типи);</w:t>
      </w:r>
      <w:bookmarkEnd w:id="73"/>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74" w:name="2450733"/>
      <w:r w:rsidRPr="00004E16">
        <w:rPr>
          <w:rFonts w:ascii="Times New Roman" w:eastAsia="Times New Roman" w:hAnsi="Times New Roman" w:cs="Times New Roman"/>
          <w:color w:val="000000"/>
          <w:sz w:val="24"/>
          <w:szCs w:val="24"/>
          <w:lang w:eastAsia="ru-RU"/>
        </w:rPr>
        <w:t>8) норезидентнинг тақдим этиладиган қимматли қоғозлари билан мустаҳкамланган ҳуқуқ ва мажбуриятлар;</w:t>
      </w:r>
      <w:bookmarkEnd w:id="74"/>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75" w:name="2450734"/>
      <w:r w:rsidRPr="00004E16">
        <w:rPr>
          <w:rFonts w:ascii="Times New Roman" w:eastAsia="Times New Roman" w:hAnsi="Times New Roman" w:cs="Times New Roman"/>
          <w:color w:val="000000"/>
          <w:sz w:val="24"/>
          <w:szCs w:val="24"/>
          <w:lang w:eastAsia="ru-RU"/>
        </w:rPr>
        <w:lastRenderedPageBreak/>
        <w:t>9) эмитент устав капиталининг 5 фоизидан ортиққа эгалик қилувчи эмитентнинг акциядорлари (иштирокчилари) тўғрисидаги маълумотлар, шу жумладан тўлиқ (қисқартирилган) номи (исми), уларнинг келиб чиқиш мамлакати (фуқаролиги), алоқа қилиш учун маълумотлар;</w:t>
      </w:r>
      <w:bookmarkEnd w:id="75"/>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76" w:name="2450735"/>
      <w:r w:rsidRPr="00004E16">
        <w:rPr>
          <w:rFonts w:ascii="Times New Roman" w:eastAsia="Times New Roman" w:hAnsi="Times New Roman" w:cs="Times New Roman"/>
          <w:color w:val="000000"/>
          <w:sz w:val="24"/>
          <w:szCs w:val="24"/>
          <w:lang w:eastAsia="ru-RU"/>
        </w:rPr>
        <w:t>10) уларга бўлган мулк ҳуқуқи ушбу чиқарилишдаги бир ЎДТ билан тасдиқланадиган норезидентнинг тақдим этиладиган қимматли қоғозлари сони;</w:t>
      </w:r>
      <w:bookmarkEnd w:id="76"/>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77" w:name="2450737"/>
      <w:r w:rsidRPr="00004E16">
        <w:rPr>
          <w:rFonts w:ascii="Times New Roman" w:eastAsia="Times New Roman" w:hAnsi="Times New Roman" w:cs="Times New Roman"/>
          <w:color w:val="000000"/>
          <w:sz w:val="24"/>
          <w:szCs w:val="24"/>
          <w:lang w:eastAsia="ru-RU"/>
        </w:rPr>
        <w:t>11) норезидентнинг тақдим этиладиган қимматли қоғозларини ҳисобга олувчи ва уларга бўлган ҳуқуқларни тасдиқловчи хорижий депозитарийнинг тўлиқ номи, унинг банк реквизитлари, жойлашган жойи (давлатнинг номи) ва почта манзили, шунингдек расмий веб-сайт ва электрон почта манзили;</w:t>
      </w:r>
      <w:bookmarkEnd w:id="77"/>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78" w:name="2450738"/>
      <w:r w:rsidRPr="00004E16">
        <w:rPr>
          <w:rFonts w:ascii="Times New Roman" w:eastAsia="Times New Roman" w:hAnsi="Times New Roman" w:cs="Times New Roman"/>
          <w:color w:val="000000"/>
          <w:sz w:val="24"/>
          <w:szCs w:val="24"/>
          <w:lang w:eastAsia="ru-RU"/>
        </w:rPr>
        <w:t>12) ЎДТни жойлаштириш шартлари;</w:t>
      </w:r>
      <w:bookmarkEnd w:id="78"/>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79" w:name="2450745"/>
      <w:r w:rsidRPr="00004E16">
        <w:rPr>
          <w:rFonts w:ascii="Times New Roman" w:eastAsia="Times New Roman" w:hAnsi="Times New Roman" w:cs="Times New Roman"/>
          <w:color w:val="000000"/>
          <w:sz w:val="24"/>
          <w:szCs w:val="24"/>
          <w:lang w:eastAsia="ru-RU"/>
        </w:rPr>
        <w:t>13) ЎДТ эгаларининг ҳуқуқлари, шунингдек норезидентнинг тақдим этиладиган қимматли қоғозлари билан мустаҳкамланган ҳуқуқларнинг ЎДТ эгалари томонидан амалга оширилиши (реализация қилиниши) тартиби;</w:t>
      </w:r>
      <w:bookmarkEnd w:id="79"/>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80" w:name="2450747"/>
      <w:r w:rsidRPr="00004E16">
        <w:rPr>
          <w:rFonts w:ascii="Times New Roman" w:eastAsia="Times New Roman" w:hAnsi="Times New Roman" w:cs="Times New Roman"/>
          <w:color w:val="000000"/>
          <w:sz w:val="24"/>
          <w:szCs w:val="24"/>
          <w:lang w:eastAsia="ru-RU"/>
        </w:rPr>
        <w:t>14) Марказий депозитарийнинг ЎДТ эгасининг талаби бўйича норезидентнинг тақдим этиладиган қимматли қоғозлари тегишли сонини тақдим этиш ёки реализация қилиш ва ЎДТни реализация қилишдан тушган пул маблағларини ЎДТнинг эгасига бериш мажбурияти;</w:t>
      </w:r>
      <w:bookmarkEnd w:id="80"/>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81" w:name="2450749"/>
      <w:r w:rsidRPr="00004E16">
        <w:rPr>
          <w:rFonts w:ascii="Times New Roman" w:eastAsia="Times New Roman" w:hAnsi="Times New Roman" w:cs="Times New Roman"/>
          <w:color w:val="000000"/>
          <w:sz w:val="24"/>
          <w:szCs w:val="24"/>
          <w:lang w:eastAsia="ru-RU"/>
        </w:rPr>
        <w:t>15) Марказий депозитарийнинг, агар ЎДТ эгаси Ўзбекистон Республикаси ёки хорижий давлат қонунчилигига мувофиқ норезидентнинг тақдим этиладиган қимматли қоғозлари эгаси ҳисобланиши мумкин бўлмаса, ЎДТ эгаси уни сўндиришни талаб қилган тақдирда норезидентнинг тақдим этиладиган қимматли қоғозлари тегишли сонини реализация қилиш мажбурияти;</w:t>
      </w:r>
      <w:bookmarkEnd w:id="81"/>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82" w:name="2450750"/>
      <w:r w:rsidRPr="00004E16">
        <w:rPr>
          <w:rFonts w:ascii="Times New Roman" w:eastAsia="Times New Roman" w:hAnsi="Times New Roman" w:cs="Times New Roman"/>
          <w:color w:val="000000"/>
          <w:sz w:val="24"/>
          <w:szCs w:val="24"/>
          <w:lang w:eastAsia="ru-RU"/>
        </w:rPr>
        <w:t>16) агар норезидентнинг тақдим этиладиган қимматли қоғозлари акциялар бўлса — ЎДТ эгалари томонидан Марказий депозитарийга овоз бериш тартиби тўғрисида кўрсатмалар бериш (юбориш) тартиби ва Марказий депозитарийнинг ЎДТ эгалари кўрсатмаларига мувофиқ бўлгандан бошқача бўлмаган тарзда овоз бериш ҳуқуқини амалга оширишни таъминлаш мажбурияти, шунингдек овоз бериш якунларини ЎДТ эгаларига тақдим этиш бўйича мажбурият;</w:t>
      </w:r>
      <w:bookmarkEnd w:id="82"/>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83" w:name="2450751"/>
      <w:r w:rsidRPr="00004E16">
        <w:rPr>
          <w:rFonts w:ascii="Times New Roman" w:eastAsia="Times New Roman" w:hAnsi="Times New Roman" w:cs="Times New Roman"/>
          <w:color w:val="000000"/>
          <w:sz w:val="24"/>
          <w:szCs w:val="24"/>
          <w:lang w:eastAsia="ru-RU"/>
        </w:rPr>
        <w:t>17) Марказий депозитарийнинг ваколатли давлат органи томонидан белгиланган ҳажмда, тартибда ва муддатларда ахборотни ошкор қилиш мажбурияти;</w:t>
      </w:r>
      <w:bookmarkEnd w:id="83"/>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84" w:name="2450752"/>
      <w:r w:rsidRPr="00004E16">
        <w:rPr>
          <w:rFonts w:ascii="Times New Roman" w:eastAsia="Times New Roman" w:hAnsi="Times New Roman" w:cs="Times New Roman"/>
          <w:color w:val="000000"/>
          <w:sz w:val="24"/>
          <w:szCs w:val="24"/>
          <w:lang w:eastAsia="ru-RU"/>
        </w:rPr>
        <w:t>18) Марказий депозитарийнинг норезидентнинг тақдим этиладиган қимматли қоғозлари сонининг муомаладаги ЎДТ сонига мувофиқлигини таъминлаш мажбурияти;</w:t>
      </w:r>
      <w:bookmarkEnd w:id="84"/>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85" w:name="2450753"/>
      <w:r w:rsidRPr="00004E16">
        <w:rPr>
          <w:rFonts w:ascii="Times New Roman" w:eastAsia="Times New Roman" w:hAnsi="Times New Roman" w:cs="Times New Roman"/>
          <w:color w:val="000000"/>
          <w:sz w:val="24"/>
          <w:szCs w:val="24"/>
          <w:lang w:eastAsia="ru-RU"/>
        </w:rPr>
        <w:t>19) Марказий депозитарийнинг норезидентнинг тақдим этиладиган қимматли қоғозлари бўйича ҳуқуқлар ЎДТ эгалари томонидан амалга оширилиши юзасидан хизматлар кўрсатиш мажбурияти, шу жумладан ушбу қимматли қоғозлар эгалари олиши керак бўлган даромадларни (дивидендлар, фоизларни) ва бошқа тўловларни олиш, шунингдек бундай хизматлар кўрсатиш тартиби ва шартлари;</w:t>
      </w:r>
      <w:bookmarkEnd w:id="85"/>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86" w:name="2450754"/>
      <w:r w:rsidRPr="00004E16">
        <w:rPr>
          <w:rFonts w:ascii="Times New Roman" w:eastAsia="Times New Roman" w:hAnsi="Times New Roman" w:cs="Times New Roman"/>
          <w:color w:val="000000"/>
          <w:sz w:val="24"/>
          <w:szCs w:val="24"/>
          <w:lang w:eastAsia="ru-RU"/>
        </w:rPr>
        <w:t>20) норезидентнинг тақдим этиладиган қимматли қоғозлари бўйича ЎДТ эгаларига тегишли бўлган тўловларни амалга ошириш муддати;</w:t>
      </w:r>
      <w:bookmarkEnd w:id="86"/>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87" w:name="2450755"/>
      <w:r w:rsidRPr="00004E16">
        <w:rPr>
          <w:rFonts w:ascii="Times New Roman" w:eastAsia="Times New Roman" w:hAnsi="Times New Roman" w:cs="Times New Roman"/>
          <w:color w:val="000000"/>
          <w:sz w:val="24"/>
          <w:szCs w:val="24"/>
          <w:lang w:eastAsia="ru-RU"/>
        </w:rPr>
        <w:t>21) норезидентнинг тақдим этиладиган қимматли қоғозлари эмитентининг ЎДТ эгалари олдидаги мажбуриятлари тўғрисидаги ахборот;</w:t>
      </w:r>
      <w:bookmarkEnd w:id="87"/>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88" w:name="2450756"/>
      <w:r w:rsidRPr="00004E16">
        <w:rPr>
          <w:rFonts w:ascii="Times New Roman" w:eastAsia="Times New Roman" w:hAnsi="Times New Roman" w:cs="Times New Roman"/>
          <w:color w:val="000000"/>
          <w:sz w:val="24"/>
          <w:szCs w:val="24"/>
          <w:lang w:eastAsia="ru-RU"/>
        </w:rPr>
        <w:t>22) ЎДТни сақлаш, ҳисобга олиш ва унга бўлган ҳуқуқларнинг ўтиши тартиби;</w:t>
      </w:r>
      <w:bookmarkEnd w:id="88"/>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89" w:name="2450757"/>
      <w:r w:rsidRPr="00004E16">
        <w:rPr>
          <w:rFonts w:ascii="Times New Roman" w:eastAsia="Times New Roman" w:hAnsi="Times New Roman" w:cs="Times New Roman"/>
          <w:color w:val="000000"/>
          <w:sz w:val="24"/>
          <w:szCs w:val="24"/>
          <w:lang w:eastAsia="ru-RU"/>
        </w:rPr>
        <w:t>23) ЎДТ бўйича мажбуриятларни ижро этиш учун ЎДТ эгаларининг рўйхатини тузиш тартиби ва муддатлари;</w:t>
      </w:r>
      <w:bookmarkEnd w:id="89"/>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90" w:name="2450758"/>
      <w:r w:rsidRPr="00004E16">
        <w:rPr>
          <w:rFonts w:ascii="Times New Roman" w:eastAsia="Times New Roman" w:hAnsi="Times New Roman" w:cs="Times New Roman"/>
          <w:color w:val="000000"/>
          <w:sz w:val="24"/>
          <w:szCs w:val="24"/>
          <w:lang w:eastAsia="ru-RU"/>
        </w:rPr>
        <w:t>24) ЎДТни майдалаш имконияти ва тартиби;</w:t>
      </w:r>
      <w:bookmarkEnd w:id="90"/>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91" w:name="2450759"/>
      <w:r w:rsidRPr="00004E16">
        <w:rPr>
          <w:rFonts w:ascii="Times New Roman" w:eastAsia="Times New Roman" w:hAnsi="Times New Roman" w:cs="Times New Roman"/>
          <w:color w:val="000000"/>
          <w:sz w:val="24"/>
          <w:szCs w:val="24"/>
          <w:lang w:eastAsia="ru-RU"/>
        </w:rPr>
        <w:t>25) ЎДТни сотиб олиш билан боғлиқ бўлиши мумкин бўлган таваккалчиликлар.</w:t>
      </w:r>
      <w:bookmarkEnd w:id="91"/>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92" w:name="2450760"/>
      <w:r w:rsidRPr="00004E16">
        <w:rPr>
          <w:rFonts w:ascii="Times New Roman" w:eastAsia="Times New Roman" w:hAnsi="Times New Roman" w:cs="Times New Roman"/>
          <w:color w:val="000000"/>
          <w:sz w:val="24"/>
          <w:szCs w:val="24"/>
          <w:lang w:eastAsia="ru-RU"/>
        </w:rPr>
        <w:t>Юқорида баён қилинганлар билан биргаликда, агар норезидентнинг тақдим этиладиган қимматли қоғозлари облигациялар ва бошқа қарз қимматли қоғозлари бўлса, Марказий депозитарийнинг ЎДТни чиқариш тўғрисидаги қарорида ЎДТни сўндириш механизми белгиланиши керак.</w:t>
      </w:r>
      <w:bookmarkEnd w:id="92"/>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93" w:name="2450761"/>
      <w:r w:rsidRPr="00004E16">
        <w:rPr>
          <w:rFonts w:ascii="Times New Roman" w:eastAsia="Times New Roman" w:hAnsi="Times New Roman" w:cs="Times New Roman"/>
          <w:color w:val="000000"/>
          <w:sz w:val="24"/>
          <w:szCs w:val="24"/>
          <w:lang w:eastAsia="ru-RU"/>
        </w:rPr>
        <w:lastRenderedPageBreak/>
        <w:t>10. ЎДТни чиқариш тўғрисидаги қарорда Ўзбекистон Республикаси қонунчилигига мувофиқ бошқа маълумотлар ҳам бўлиши мумкин.</w:t>
      </w:r>
      <w:bookmarkEnd w:id="93"/>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94" w:name="2450762"/>
      <w:r w:rsidRPr="00004E16">
        <w:rPr>
          <w:rFonts w:ascii="Times New Roman" w:eastAsia="Times New Roman" w:hAnsi="Times New Roman" w:cs="Times New Roman"/>
          <w:color w:val="000000"/>
          <w:sz w:val="24"/>
          <w:szCs w:val="24"/>
          <w:lang w:eastAsia="ru-RU"/>
        </w:rPr>
        <w:t>11. ЎДТни чиқаришни давлат рўйхатидан ўтказиш учун тақдим этиладиган ҳужжатлар рўйхати, шунингдек ЎДТ эмиссияси рисоласига қўйиладиган талаблар ваколатли давлат органи томонидан белгиланади.</w:t>
      </w:r>
      <w:bookmarkEnd w:id="94"/>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95" w:name="2450763"/>
      <w:r w:rsidRPr="00004E16">
        <w:rPr>
          <w:rFonts w:ascii="Times New Roman" w:eastAsia="Times New Roman" w:hAnsi="Times New Roman" w:cs="Times New Roman"/>
          <w:color w:val="000000"/>
          <w:sz w:val="24"/>
          <w:szCs w:val="24"/>
          <w:lang w:eastAsia="ru-RU"/>
        </w:rPr>
        <w:t>12. Давлат рўйхатидан ўтказиш учун тақдим этиладиган ҳужжатларни кўриб чиқиш учун ариза берилган санада Ўзбекистон Республикаси қонунчилигида белгиланган энг кам ойлик иш ҳақининг 5 баравари миқдорида йиғим ундирилади. Ундириладиган йиғим суммаси ваколатли давлат органининг ҳисоб рақамига ўтказилади.</w:t>
      </w:r>
      <w:bookmarkEnd w:id="95"/>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96" w:name="2450764"/>
      <w:r w:rsidRPr="00004E16">
        <w:rPr>
          <w:rFonts w:ascii="Times New Roman" w:eastAsia="Times New Roman" w:hAnsi="Times New Roman" w:cs="Times New Roman"/>
          <w:color w:val="000000"/>
          <w:sz w:val="24"/>
          <w:szCs w:val="24"/>
          <w:lang w:eastAsia="ru-RU"/>
        </w:rPr>
        <w:t>13. ЎДТни чиқаришни давлат рўйхатидан ўтказиш учун тақдим этилган ҳужжатлар ваколатли давлат органи томонидан улар тақдим этилган санадан бошлаб ўттиз иш куни мобайнида кўриб чиқилади. Эмитент томонидан қўшимча ҳужжатлар тақдим этилган тақдирда уларнинг кўриб чиқиш муддати янгидан ҳисобланади.</w:t>
      </w:r>
      <w:bookmarkEnd w:id="96"/>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97" w:name="2450765"/>
      <w:r w:rsidRPr="00004E16">
        <w:rPr>
          <w:rFonts w:ascii="Times New Roman" w:eastAsia="Times New Roman" w:hAnsi="Times New Roman" w:cs="Times New Roman"/>
          <w:color w:val="000000"/>
          <w:sz w:val="24"/>
          <w:szCs w:val="24"/>
          <w:lang w:eastAsia="ru-RU"/>
        </w:rPr>
        <w:t>14. Қуйидагилар:</w:t>
      </w:r>
      <w:bookmarkEnd w:id="97"/>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98" w:name="2450766"/>
      <w:r w:rsidRPr="00004E16">
        <w:rPr>
          <w:rFonts w:ascii="Times New Roman" w:eastAsia="Times New Roman" w:hAnsi="Times New Roman" w:cs="Times New Roman"/>
          <w:color w:val="000000"/>
          <w:sz w:val="24"/>
          <w:szCs w:val="24"/>
          <w:lang w:eastAsia="ru-RU"/>
        </w:rPr>
        <w:t>ЎДТни чиқаришни давлат рўйхатидан ўтказиш учун ҳужжатларнинг тўлиқ туркуми тақдим этилмаслиги;</w:t>
      </w:r>
      <w:bookmarkEnd w:id="98"/>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99" w:name="2450767"/>
      <w:r w:rsidRPr="00004E16">
        <w:rPr>
          <w:rFonts w:ascii="Times New Roman" w:eastAsia="Times New Roman" w:hAnsi="Times New Roman" w:cs="Times New Roman"/>
          <w:color w:val="000000"/>
          <w:sz w:val="24"/>
          <w:szCs w:val="24"/>
          <w:lang w:eastAsia="ru-RU"/>
        </w:rPr>
        <w:t>эмитент томонидан норезидентнинг келиб чиқиш мамлакатининг қимматли қоғозлар тўғрисидаги қонунчилиги бузилганлигидан, унинг қимматли қоғозларининг легитим эмаслигидан, унинг ноқонуний фаолиятидан ёхуд у тугатиш босқичида турганлигидан гувоҳлик берувчи маълумотлар мавжудлиги;</w:t>
      </w:r>
      <w:bookmarkEnd w:id="99"/>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100" w:name="2450768"/>
      <w:r w:rsidRPr="00004E16">
        <w:rPr>
          <w:rFonts w:ascii="Times New Roman" w:eastAsia="Times New Roman" w:hAnsi="Times New Roman" w:cs="Times New Roman"/>
          <w:color w:val="000000"/>
          <w:sz w:val="24"/>
          <w:szCs w:val="24"/>
          <w:lang w:eastAsia="ru-RU"/>
        </w:rPr>
        <w:t>Ўзбекистон Республикаси қонунчилигида назарда тутилган бошқа асослар ЎДТни чиқаришни давлат рўйхатидан ўтказишни рад этиш учун асослар ҳисобланади.</w:t>
      </w:r>
      <w:bookmarkEnd w:id="100"/>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101" w:name="2450769"/>
      <w:r w:rsidRPr="00004E16">
        <w:rPr>
          <w:rFonts w:ascii="Times New Roman" w:eastAsia="Times New Roman" w:hAnsi="Times New Roman" w:cs="Times New Roman"/>
          <w:color w:val="000000"/>
          <w:sz w:val="24"/>
          <w:szCs w:val="24"/>
          <w:lang w:eastAsia="ru-RU"/>
        </w:rPr>
        <w:t>15. ЎДТ ушбу Низомнинг </w:t>
      </w:r>
      <w:bookmarkEnd w:id="101"/>
      <w:r w:rsidRPr="00004E16">
        <w:rPr>
          <w:rFonts w:ascii="Times New Roman" w:eastAsia="Times New Roman" w:hAnsi="Times New Roman" w:cs="Times New Roman"/>
          <w:color w:val="000000"/>
          <w:sz w:val="24"/>
          <w:szCs w:val="24"/>
          <w:lang w:eastAsia="ru-RU"/>
        </w:rPr>
        <w:fldChar w:fldCharType="begin"/>
      </w:r>
      <w:r w:rsidRPr="00004E16">
        <w:rPr>
          <w:rFonts w:ascii="Times New Roman" w:eastAsia="Times New Roman" w:hAnsi="Times New Roman" w:cs="Times New Roman"/>
          <w:color w:val="000000"/>
          <w:sz w:val="24"/>
          <w:szCs w:val="24"/>
          <w:lang w:eastAsia="ru-RU"/>
        </w:rPr>
        <w:instrText xml:space="preserve"> HYPERLINK "http://lex.uz/pages/getpage.aspx?lact_id=2450538" \l "2450706" </w:instrText>
      </w:r>
      <w:r w:rsidRPr="00004E16">
        <w:rPr>
          <w:rFonts w:ascii="Times New Roman" w:eastAsia="Times New Roman" w:hAnsi="Times New Roman" w:cs="Times New Roman"/>
          <w:color w:val="000000"/>
          <w:sz w:val="24"/>
          <w:szCs w:val="24"/>
          <w:lang w:eastAsia="ru-RU"/>
        </w:rPr>
        <w:fldChar w:fldCharType="separate"/>
      </w:r>
      <w:r w:rsidRPr="00004E16">
        <w:rPr>
          <w:rFonts w:ascii="Times New Roman" w:eastAsia="Times New Roman" w:hAnsi="Times New Roman" w:cs="Times New Roman"/>
          <w:color w:val="008080"/>
          <w:sz w:val="24"/>
          <w:szCs w:val="24"/>
          <w:lang w:eastAsia="ru-RU"/>
        </w:rPr>
        <w:t>4-бандида </w:t>
      </w:r>
      <w:r w:rsidRPr="00004E16">
        <w:rPr>
          <w:rFonts w:ascii="Times New Roman" w:eastAsia="Times New Roman" w:hAnsi="Times New Roman" w:cs="Times New Roman"/>
          <w:color w:val="000000"/>
          <w:sz w:val="24"/>
          <w:szCs w:val="24"/>
          <w:lang w:eastAsia="ru-RU"/>
        </w:rPr>
        <w:fldChar w:fldCharType="end"/>
      </w:r>
      <w:r w:rsidRPr="00004E16">
        <w:rPr>
          <w:rFonts w:ascii="Times New Roman" w:eastAsia="Times New Roman" w:hAnsi="Times New Roman" w:cs="Times New Roman"/>
          <w:color w:val="000000"/>
          <w:sz w:val="24"/>
          <w:szCs w:val="24"/>
          <w:lang w:eastAsia="ru-RU"/>
        </w:rPr>
        <w:t>белгиланган талабларга мувофиқ бўлган тақдирда уни Ўзбекистоннинг фонд биржасида жойлаштиришга ва муомалада бўлишига ушбу фонд биржасининг тегишли қарори асосида йўл қўйилади.</w:t>
      </w:r>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102" w:name="2450770"/>
      <w:r w:rsidRPr="00004E16">
        <w:rPr>
          <w:rFonts w:ascii="Times New Roman" w:eastAsia="Times New Roman" w:hAnsi="Times New Roman" w:cs="Times New Roman"/>
          <w:color w:val="000000"/>
          <w:sz w:val="24"/>
          <w:szCs w:val="24"/>
          <w:lang w:eastAsia="ru-RU"/>
        </w:rPr>
        <w:t>16. ЎДТни фонд биржасида жойлаштиришни ташкил этиш андеррайтинг хизматлари кўрсатиш тўғрисидаги шартнома асосида андеррайтер томонидан амалга оширилади.</w:t>
      </w:r>
      <w:bookmarkEnd w:id="102"/>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103" w:name="2450771"/>
      <w:r w:rsidRPr="00004E16">
        <w:rPr>
          <w:rFonts w:ascii="Times New Roman" w:eastAsia="Times New Roman" w:hAnsi="Times New Roman" w:cs="Times New Roman"/>
          <w:color w:val="000000"/>
          <w:sz w:val="24"/>
          <w:szCs w:val="24"/>
          <w:lang w:eastAsia="ru-RU"/>
        </w:rPr>
        <w:t>17. ЎДТни жойлаштириш ва унинг муомалада бўлиши уни Ўзбекистон Республикаси қонунчилигида белгиланган тартибда Марказий депозитарийда ҳисобга қўйиш йўли билан ва Марказий депозитарий билан норезидентнинг қимматли қоғозларига хизмат кўрсатувчи хорижий депозитарий ўртасида тузилган депозитарийлараро ўзаро ҳамкорлик тўғрисидаги шартнома асосида амалга оширилади.</w:t>
      </w:r>
      <w:bookmarkEnd w:id="103"/>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104" w:name="2450772"/>
      <w:r w:rsidRPr="00004E16">
        <w:rPr>
          <w:rFonts w:ascii="Times New Roman" w:eastAsia="Times New Roman" w:hAnsi="Times New Roman" w:cs="Times New Roman"/>
          <w:color w:val="000000"/>
          <w:sz w:val="24"/>
          <w:szCs w:val="24"/>
          <w:lang w:eastAsia="ru-RU"/>
        </w:rPr>
        <w:t>Норезидентнинг тақдим этиладиган қимматли қоғозлари Марказий депозитарий, хорижий депозитарий ва ушбу қимматли қоғозлар эмитенти ўртасида тузиладиган шартнома асосида уларни сақлаш ва ҳисобга олиш учун Марказий депозитарийга топширилиши мумкин.</w:t>
      </w:r>
      <w:bookmarkEnd w:id="104"/>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105" w:name="2450773"/>
      <w:r w:rsidRPr="00004E16">
        <w:rPr>
          <w:rFonts w:ascii="Times New Roman" w:eastAsia="Times New Roman" w:hAnsi="Times New Roman" w:cs="Times New Roman"/>
          <w:color w:val="000000"/>
          <w:sz w:val="24"/>
          <w:szCs w:val="24"/>
          <w:lang w:eastAsia="ru-RU"/>
        </w:rPr>
        <w:t>18. ЎДТнинг қўшимча чиқарилиши давлат рўйхатидан ўтказилмайди ва ЎДТни чиқаришнинг энг кўп даражадаги сонини кўпайтириш юзасидан ЎДТ чиқариш тўғрисидаги қарорга ўзгартиришлар киритиш йўли билан амалга оширилади, ушбу Низомнинг </w:t>
      </w:r>
      <w:bookmarkEnd w:id="105"/>
      <w:r w:rsidRPr="00004E16">
        <w:rPr>
          <w:rFonts w:ascii="Times New Roman" w:eastAsia="Times New Roman" w:hAnsi="Times New Roman" w:cs="Times New Roman"/>
          <w:color w:val="000000"/>
          <w:sz w:val="24"/>
          <w:szCs w:val="24"/>
          <w:lang w:eastAsia="ru-RU"/>
        </w:rPr>
        <w:fldChar w:fldCharType="begin"/>
      </w:r>
      <w:r w:rsidRPr="00004E16">
        <w:rPr>
          <w:rFonts w:ascii="Times New Roman" w:eastAsia="Times New Roman" w:hAnsi="Times New Roman" w:cs="Times New Roman"/>
          <w:color w:val="000000"/>
          <w:sz w:val="24"/>
          <w:szCs w:val="24"/>
          <w:lang w:eastAsia="ru-RU"/>
        </w:rPr>
        <w:instrText xml:space="preserve"> HYPERLINK "http://lex.uz/pages/getpage.aspx?lact_id=2450538" \l "2450720" </w:instrText>
      </w:r>
      <w:r w:rsidRPr="00004E16">
        <w:rPr>
          <w:rFonts w:ascii="Times New Roman" w:eastAsia="Times New Roman" w:hAnsi="Times New Roman" w:cs="Times New Roman"/>
          <w:color w:val="000000"/>
          <w:sz w:val="24"/>
          <w:szCs w:val="24"/>
          <w:lang w:eastAsia="ru-RU"/>
        </w:rPr>
        <w:fldChar w:fldCharType="separate"/>
      </w:r>
      <w:r w:rsidRPr="00004E16">
        <w:rPr>
          <w:rFonts w:ascii="Times New Roman" w:eastAsia="Times New Roman" w:hAnsi="Times New Roman" w:cs="Times New Roman"/>
          <w:color w:val="008080"/>
          <w:sz w:val="24"/>
          <w:szCs w:val="24"/>
          <w:lang w:eastAsia="ru-RU"/>
        </w:rPr>
        <w:t>7-бандида </w:t>
      </w:r>
      <w:r w:rsidRPr="00004E16">
        <w:rPr>
          <w:rFonts w:ascii="Times New Roman" w:eastAsia="Times New Roman" w:hAnsi="Times New Roman" w:cs="Times New Roman"/>
          <w:color w:val="000000"/>
          <w:sz w:val="24"/>
          <w:szCs w:val="24"/>
          <w:lang w:eastAsia="ru-RU"/>
        </w:rPr>
        <w:fldChar w:fldCharType="end"/>
      </w:r>
      <w:r w:rsidRPr="00004E16">
        <w:rPr>
          <w:rFonts w:ascii="Times New Roman" w:eastAsia="Times New Roman" w:hAnsi="Times New Roman" w:cs="Times New Roman"/>
          <w:color w:val="000000"/>
          <w:sz w:val="24"/>
          <w:szCs w:val="24"/>
          <w:lang w:eastAsia="ru-RU"/>
        </w:rPr>
        <w:t>белгиланган талабларга мувофиқлиги шарти билан у айни бир вақтда муомалада бўлиши мумкин.</w:t>
      </w:r>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106" w:name="2450774"/>
      <w:r w:rsidRPr="00004E16">
        <w:rPr>
          <w:rFonts w:ascii="Times New Roman" w:eastAsia="Times New Roman" w:hAnsi="Times New Roman" w:cs="Times New Roman"/>
          <w:color w:val="000000"/>
          <w:sz w:val="24"/>
          <w:szCs w:val="24"/>
          <w:lang w:eastAsia="ru-RU"/>
        </w:rPr>
        <w:t>19. Ваколатли давлат органининг қарори бўйича ЎДТни Ўзбекистон Республикаси ҳудудида жойлаштириш:</w:t>
      </w:r>
      <w:bookmarkEnd w:id="106"/>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107" w:name="2450775"/>
      <w:r w:rsidRPr="00004E16">
        <w:rPr>
          <w:rFonts w:ascii="Times New Roman" w:eastAsia="Times New Roman" w:hAnsi="Times New Roman" w:cs="Times New Roman"/>
          <w:color w:val="000000"/>
          <w:sz w:val="24"/>
          <w:szCs w:val="24"/>
          <w:lang w:eastAsia="ru-RU"/>
        </w:rPr>
        <w:t>ЎДТни чиқариш тўғрисидаги қарорда ёки ЎДТ эмиссия рисоласида, шунингдек норезидентларнинг қимматли қоғозларини Ўзбекистон Республикаси ҳудудида жойлаштиришга йўл қўйилишига асос бўлган бошқа ҳужжатларда нотўғри, тўлиқ бўлмаган ва (ёки) инвесторларни чалғитадиган ахборотлар аниқланган;</w:t>
      </w:r>
      <w:bookmarkEnd w:id="107"/>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108" w:name="2450776"/>
      <w:r w:rsidRPr="00004E16">
        <w:rPr>
          <w:rFonts w:ascii="Times New Roman" w:eastAsia="Times New Roman" w:hAnsi="Times New Roman" w:cs="Times New Roman"/>
          <w:color w:val="000000"/>
          <w:sz w:val="24"/>
          <w:szCs w:val="24"/>
          <w:lang w:eastAsia="ru-RU"/>
        </w:rPr>
        <w:t>Марказий депозитарий ва (ёки) ЎДТ эмиссия рисоласини имзолаган инвестиция воситачиси, шунингдек андеррайтер томонидан ушбу Низом ва унга мувофиқ қабул қилинган ваколатли давлат органининг норматив-ҳуқуқий ҳужжатлари талаблари бузилган;</w:t>
      </w:r>
      <w:bookmarkEnd w:id="108"/>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109" w:name="2450777"/>
      <w:r w:rsidRPr="00004E16">
        <w:rPr>
          <w:rFonts w:ascii="Times New Roman" w:eastAsia="Times New Roman" w:hAnsi="Times New Roman" w:cs="Times New Roman"/>
          <w:color w:val="000000"/>
          <w:sz w:val="24"/>
          <w:szCs w:val="24"/>
          <w:lang w:eastAsia="ru-RU"/>
        </w:rPr>
        <w:lastRenderedPageBreak/>
        <w:t>ваколатли давлат органи томонидан эмитентнинг келиб чиқиши мамлакатида қимматли қоғозлар бозорини тартибга солувчи ташкилотдан эмитент томонидан мамлакат қонунчилиги, шу жумладан жиноий фаолиятдан ва терроризмни молиялаштиришдан олинган даромадлар легаллаштирилишига қарши курашиш тўғрисидаги қонунчилик бузилганлиги тўғрисида ахборот, шунингдек норезидентнинг қимматли қоғозларини жойлаштиришни ва уларнинг муомалада бўлишини бекор қилиш ёхуд тўхтатиб туриш тўғрисида ахборот олинган ёки ушбу қимматли қоғозлар эмитенти фаолияти тугатилган ёхуд тўхтатиб турилган тақдирда тўхтатиб турилади.</w:t>
      </w:r>
      <w:bookmarkEnd w:id="109"/>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110" w:name="2450778"/>
      <w:r w:rsidRPr="00004E16">
        <w:rPr>
          <w:rFonts w:ascii="Times New Roman" w:eastAsia="Times New Roman" w:hAnsi="Times New Roman" w:cs="Times New Roman"/>
          <w:color w:val="000000"/>
          <w:sz w:val="24"/>
          <w:szCs w:val="24"/>
          <w:lang w:eastAsia="ru-RU"/>
        </w:rPr>
        <w:t>20. ЎДТни жойлаштириш тугаллангандан кейин Марказий депозитарий ваколатли давлат органига Ўзбекистон Республикаси қонунчилигида белгиланган тартибда ва муддатларда кўрсатиб ўтилган жойлаштириш тугаганлиги тўғрисидаги билдиришномани тақдим этиши шарт.</w:t>
      </w:r>
      <w:bookmarkEnd w:id="110"/>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111" w:name="2450779"/>
      <w:r w:rsidRPr="00004E16">
        <w:rPr>
          <w:rFonts w:ascii="Times New Roman" w:eastAsia="Times New Roman" w:hAnsi="Times New Roman" w:cs="Times New Roman"/>
          <w:color w:val="000000"/>
          <w:sz w:val="24"/>
          <w:szCs w:val="24"/>
          <w:lang w:eastAsia="ru-RU"/>
        </w:rPr>
        <w:t>21. ЎДТнинг Ўзбекистон Республикаси ҳудудида муомалада бўлишига, агар норезидентнинг тақдим этиладиган қимматли қоғозлари шартларида чиқарилишни амалга ошган деб эътироф этиш учун эмиссия ҳажмига талаблар мавжуд бўлмаган тақдирда, ушбу Низомнинг </w:t>
      </w:r>
      <w:bookmarkEnd w:id="111"/>
      <w:r w:rsidRPr="00004E16">
        <w:rPr>
          <w:rFonts w:ascii="Times New Roman" w:eastAsia="Times New Roman" w:hAnsi="Times New Roman" w:cs="Times New Roman"/>
          <w:color w:val="000000"/>
          <w:sz w:val="24"/>
          <w:szCs w:val="24"/>
          <w:lang w:eastAsia="ru-RU"/>
        </w:rPr>
        <w:fldChar w:fldCharType="begin"/>
      </w:r>
      <w:r w:rsidRPr="00004E16">
        <w:rPr>
          <w:rFonts w:ascii="Times New Roman" w:eastAsia="Times New Roman" w:hAnsi="Times New Roman" w:cs="Times New Roman"/>
          <w:color w:val="000000"/>
          <w:sz w:val="24"/>
          <w:szCs w:val="24"/>
          <w:lang w:eastAsia="ru-RU"/>
        </w:rPr>
        <w:instrText xml:space="preserve"> HYPERLINK "http://lex.uz/pages/getpage.aspx?lact_id=2450538" \l "2450778" </w:instrText>
      </w:r>
      <w:r w:rsidRPr="00004E16">
        <w:rPr>
          <w:rFonts w:ascii="Times New Roman" w:eastAsia="Times New Roman" w:hAnsi="Times New Roman" w:cs="Times New Roman"/>
          <w:color w:val="000000"/>
          <w:sz w:val="24"/>
          <w:szCs w:val="24"/>
          <w:lang w:eastAsia="ru-RU"/>
        </w:rPr>
        <w:fldChar w:fldCharType="separate"/>
      </w:r>
      <w:r w:rsidRPr="00004E16">
        <w:rPr>
          <w:rFonts w:ascii="Times New Roman" w:eastAsia="Times New Roman" w:hAnsi="Times New Roman" w:cs="Times New Roman"/>
          <w:color w:val="008080"/>
          <w:sz w:val="24"/>
          <w:szCs w:val="24"/>
          <w:lang w:eastAsia="ru-RU"/>
        </w:rPr>
        <w:t>20-бандида </w:t>
      </w:r>
      <w:r w:rsidRPr="00004E16">
        <w:rPr>
          <w:rFonts w:ascii="Times New Roman" w:eastAsia="Times New Roman" w:hAnsi="Times New Roman" w:cs="Times New Roman"/>
          <w:color w:val="000000"/>
          <w:sz w:val="24"/>
          <w:szCs w:val="24"/>
          <w:lang w:eastAsia="ru-RU"/>
        </w:rPr>
        <w:fldChar w:fldCharType="end"/>
      </w:r>
      <w:r w:rsidRPr="00004E16">
        <w:rPr>
          <w:rFonts w:ascii="Times New Roman" w:eastAsia="Times New Roman" w:hAnsi="Times New Roman" w:cs="Times New Roman"/>
          <w:color w:val="000000"/>
          <w:sz w:val="24"/>
          <w:szCs w:val="24"/>
          <w:lang w:eastAsia="ru-RU"/>
        </w:rPr>
        <w:t>кўрсатилган билдиришнома тақдим этилгандан ва уни Ўзбекистон Республикаси ҳудудида жойлаштириш тугаганлиги тўғрисидаги ахборот ошкор қилингандан кейин йўл қўйилади.</w:t>
      </w:r>
    </w:p>
    <w:p w:rsidR="00004E16" w:rsidRPr="00004E16" w:rsidRDefault="00004E16" w:rsidP="00004E16">
      <w:pPr>
        <w:spacing w:after="60" w:line="240" w:lineRule="auto"/>
        <w:jc w:val="center"/>
        <w:rPr>
          <w:rFonts w:ascii="Times New Roman" w:eastAsia="Times New Roman" w:hAnsi="Times New Roman" w:cs="Times New Roman"/>
          <w:b/>
          <w:bCs/>
          <w:color w:val="000080"/>
          <w:sz w:val="24"/>
          <w:szCs w:val="24"/>
          <w:lang w:eastAsia="ru-RU"/>
        </w:rPr>
      </w:pPr>
      <w:bookmarkStart w:id="112" w:name="2450780"/>
      <w:r w:rsidRPr="00004E16">
        <w:rPr>
          <w:rFonts w:ascii="Times New Roman" w:eastAsia="Times New Roman" w:hAnsi="Times New Roman" w:cs="Times New Roman"/>
          <w:b/>
          <w:bCs/>
          <w:color w:val="000000"/>
          <w:sz w:val="24"/>
          <w:szCs w:val="24"/>
          <w:lang w:eastAsia="ru-RU"/>
        </w:rPr>
        <w:t>III. Ўзбекистон Республикаси резидентининг қимматли қоғозларини Ўзбекистон Республикаси ҳудудидан ташқарида жойлаштириш ва уларнинг муомалада бўлиши тартиби</w:t>
      </w:r>
      <w:bookmarkEnd w:id="112"/>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113" w:name="2450781"/>
      <w:r w:rsidRPr="00004E16">
        <w:rPr>
          <w:rFonts w:ascii="Times New Roman" w:eastAsia="Times New Roman" w:hAnsi="Times New Roman" w:cs="Times New Roman"/>
          <w:color w:val="000000"/>
          <w:sz w:val="24"/>
          <w:szCs w:val="24"/>
          <w:lang w:eastAsia="ru-RU"/>
        </w:rPr>
        <w:t>22. Резидентнинг қимматли қоғозлари, агар Ўзбекистон Республикаси қонунчилигида ўзгача ҳол белгиланмаган бўлса, Ўзбекистон Республикаси ҳудудидан ташқарида ушбу турдаги (тоифадаги, типдаги) чиқарилган қимматли қоғозлар умумий сонининг 25 фоизидан ортиқ бўлмаган ҳажмда жойлаштирилиши ва муомалада бўлиши мумкин.</w:t>
      </w:r>
      <w:bookmarkEnd w:id="113"/>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114" w:name="2450782"/>
      <w:r w:rsidRPr="00004E16">
        <w:rPr>
          <w:rFonts w:ascii="Times New Roman" w:eastAsia="Times New Roman" w:hAnsi="Times New Roman" w:cs="Times New Roman"/>
          <w:color w:val="000000"/>
          <w:sz w:val="24"/>
          <w:szCs w:val="24"/>
          <w:lang w:eastAsia="ru-RU"/>
        </w:rPr>
        <w:t>23. Резидентнинг қимматли қоғозлари Ўзбекистон Республикаси ҳудудидан ташқарида жойлаштирилиши ва уларнинг муомалада бўлиши, агар Ўзбекистон Республикасининг халқаро шартномаларида ўзгача ҳол белгиланмаган бўлса, тегишли мамлакатнинг хорижий эмитентларнинг қимматли қоғозлари тўғрисидаги қонунчилигига мувофиқ амалга оширилади.</w:t>
      </w:r>
      <w:bookmarkEnd w:id="114"/>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115" w:name="2450783"/>
      <w:r w:rsidRPr="00004E16">
        <w:rPr>
          <w:rFonts w:ascii="Times New Roman" w:eastAsia="Times New Roman" w:hAnsi="Times New Roman" w:cs="Times New Roman"/>
          <w:color w:val="000000"/>
          <w:sz w:val="24"/>
          <w:szCs w:val="24"/>
          <w:lang w:eastAsia="ru-RU"/>
        </w:rPr>
        <w:t>24. Резидентнинг қимматли қоғозлари Ўзбекистон Республикаси ҳудудидан ташқарида улар жойлаштирилишига ва муомалада бўлишига йўл қўйиладиган мамлакат қонунчилигига мувофиқ хорижий депозитарий томонидан чиқариладиган депозитар тилхатлар шаклида жойлаштирилади ва муомалада бўлади.</w:t>
      </w:r>
      <w:bookmarkEnd w:id="115"/>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116" w:name="2450784"/>
      <w:r w:rsidRPr="00004E16">
        <w:rPr>
          <w:rFonts w:ascii="Times New Roman" w:eastAsia="Times New Roman" w:hAnsi="Times New Roman" w:cs="Times New Roman"/>
          <w:color w:val="000000"/>
          <w:sz w:val="24"/>
          <w:szCs w:val="24"/>
          <w:lang w:eastAsia="ru-RU"/>
        </w:rPr>
        <w:t>25. Резидентнинг Ўзбекистон Республикаси ҳудудидан ташқарида жойлаштирилган қимматли қоғозларига бўлган мулк ҳуқуқи Ўзбекистон Республикаси қонунчилигига мувофиқ Марказий депозитарий томонидан тасдиқланади.</w:t>
      </w:r>
      <w:bookmarkEnd w:id="116"/>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117" w:name="2450785"/>
      <w:r w:rsidRPr="00004E16">
        <w:rPr>
          <w:rFonts w:ascii="Times New Roman" w:eastAsia="Times New Roman" w:hAnsi="Times New Roman" w:cs="Times New Roman"/>
          <w:color w:val="000000"/>
          <w:sz w:val="24"/>
          <w:szCs w:val="24"/>
          <w:lang w:eastAsia="ru-RU"/>
        </w:rPr>
        <w:t>26. Резидентнинг — республика иқтисодиёти учун стратегик аҳамиятга эга бўлган, давлат улуши бор бўлган хўжалик жамиятининг қимматли қоғозларини Ўзбекистон Республикаси ҳудудидан ташқарида жойлаштириш ва уларнинг муомалада бўлиши Акциядорлик бирлашмалари ва компанияларида акциялар давлат улушидан самарали фойдаланилиши устидан мониторинг олиб бориш комиссияси томонидан олдиндан кўриб чиқилиши керак.</w:t>
      </w:r>
      <w:bookmarkEnd w:id="117"/>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118" w:name="2450786"/>
      <w:r w:rsidRPr="00004E16">
        <w:rPr>
          <w:rFonts w:ascii="Times New Roman" w:eastAsia="Times New Roman" w:hAnsi="Times New Roman" w:cs="Times New Roman"/>
          <w:color w:val="000000"/>
          <w:sz w:val="24"/>
          <w:szCs w:val="24"/>
          <w:lang w:eastAsia="ru-RU"/>
        </w:rPr>
        <w:t>27. Резидентнинг Ўзбекистон Республикаси ҳудудидан ташқарида жойлаштириладиган қимматли қоғозлари Марказий депозитарий томонидан сақланади ва ҳисобга олинади.</w:t>
      </w:r>
      <w:bookmarkEnd w:id="118"/>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119" w:name="2450787"/>
      <w:r w:rsidRPr="00004E16">
        <w:rPr>
          <w:rFonts w:ascii="Times New Roman" w:eastAsia="Times New Roman" w:hAnsi="Times New Roman" w:cs="Times New Roman"/>
          <w:color w:val="000000"/>
          <w:sz w:val="24"/>
          <w:szCs w:val="24"/>
          <w:lang w:eastAsia="ru-RU"/>
        </w:rPr>
        <w:t xml:space="preserve">Резидентнинг қимматли қоғозларини Ўзбекистон Республикаси ҳудудидан ташқарида жойлаштиришда ушбу қимматли қоғозларга бўлган ҳуқуқлар фақат уларни жойлаштиришдан эмитентнинг республика тижорат банкидаги ҳисоб-китоб рақамига маблағлар тушганлиги эмитент томонидан Марказий депозитарийга тегишли </w:t>
      </w:r>
      <w:r w:rsidRPr="00004E16">
        <w:rPr>
          <w:rFonts w:ascii="Times New Roman" w:eastAsia="Times New Roman" w:hAnsi="Times New Roman" w:cs="Times New Roman"/>
          <w:color w:val="000000"/>
          <w:sz w:val="24"/>
          <w:szCs w:val="24"/>
          <w:lang w:eastAsia="ru-RU"/>
        </w:rPr>
        <w:lastRenderedPageBreak/>
        <w:t>билдиришнома юбориш йўли билан тасдиқлангандан кейин уларни ифодалайдиган депозитар тилхатлар эгаларига ўтади.</w:t>
      </w:r>
      <w:bookmarkEnd w:id="119"/>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120" w:name="2450789"/>
      <w:r w:rsidRPr="00004E16">
        <w:rPr>
          <w:rFonts w:ascii="Times New Roman" w:eastAsia="Times New Roman" w:hAnsi="Times New Roman" w:cs="Times New Roman"/>
          <w:color w:val="000000"/>
          <w:sz w:val="24"/>
          <w:szCs w:val="24"/>
          <w:lang w:eastAsia="ru-RU"/>
        </w:rPr>
        <w:t>28. Марказий депозитарий хорижий депозитарий билан тузилган тегишли шартнома асосида депозитар тилхатлар эгаларига резидентнинг тақдим этиладиган қимматли қоғозлари мавжудлигини тасдиқлайди.</w:t>
      </w:r>
      <w:bookmarkEnd w:id="120"/>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121" w:name="2450790"/>
      <w:r w:rsidRPr="00004E16">
        <w:rPr>
          <w:rFonts w:ascii="Times New Roman" w:eastAsia="Times New Roman" w:hAnsi="Times New Roman" w:cs="Times New Roman"/>
          <w:color w:val="000000"/>
          <w:sz w:val="24"/>
          <w:szCs w:val="24"/>
          <w:lang w:eastAsia="ru-RU"/>
        </w:rPr>
        <w:t>29. Хорижий депозитарий эмитент-резидентнинг қимматли қоғозлари эгалари реестрида қимматли қоғозларнинг номинал сақловчиси сифатида ҳисобга олинади.</w:t>
      </w:r>
      <w:bookmarkEnd w:id="121"/>
    </w:p>
    <w:p w:rsidR="00004E16" w:rsidRPr="00004E16" w:rsidRDefault="00004E16" w:rsidP="00004E16">
      <w:pPr>
        <w:spacing w:after="60" w:line="240" w:lineRule="auto"/>
        <w:jc w:val="center"/>
        <w:rPr>
          <w:rFonts w:ascii="Times New Roman" w:eastAsia="Times New Roman" w:hAnsi="Times New Roman" w:cs="Times New Roman"/>
          <w:b/>
          <w:bCs/>
          <w:color w:val="000080"/>
          <w:sz w:val="24"/>
          <w:szCs w:val="24"/>
          <w:lang w:eastAsia="ru-RU"/>
        </w:rPr>
      </w:pPr>
      <w:bookmarkStart w:id="122" w:name="2450791"/>
      <w:r w:rsidRPr="00004E16">
        <w:rPr>
          <w:rFonts w:ascii="Times New Roman" w:eastAsia="Times New Roman" w:hAnsi="Times New Roman" w:cs="Times New Roman"/>
          <w:b/>
          <w:bCs/>
          <w:color w:val="000000"/>
          <w:sz w:val="24"/>
          <w:szCs w:val="24"/>
          <w:lang w:eastAsia="ru-RU"/>
        </w:rPr>
        <w:t>IV. Якунловчи қоидалар</w:t>
      </w:r>
      <w:bookmarkEnd w:id="122"/>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123" w:name="2450792"/>
      <w:r w:rsidRPr="00004E16">
        <w:rPr>
          <w:rFonts w:ascii="Times New Roman" w:eastAsia="Times New Roman" w:hAnsi="Times New Roman" w:cs="Times New Roman"/>
          <w:color w:val="000000"/>
          <w:sz w:val="24"/>
          <w:szCs w:val="24"/>
          <w:lang w:eastAsia="ru-RU"/>
        </w:rPr>
        <w:t>30. Иқтисодиётга жиддий зарар ёки жиддий зарар етказилиши хавфига йўл қўймаслик ёки буни бартараф этиш мақсадида Ўзбекистон Республикаси Вазирлар Маҳкамаси норезидентнинг қимматли қоғозлари турларини, уларнинг сони ва ҳажмини чеклашда ифодаланадиган норезидентнинг қимматли қоғозларини Ўзбекистон Республикаси ҳудудида муомалага киритишга қўшимча квоталар белгилаш йўли билан ҳимоя чораларини қўллашга ҳақлидир.</w:t>
      </w:r>
      <w:bookmarkEnd w:id="123"/>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124" w:name="2450793"/>
      <w:r w:rsidRPr="00004E16">
        <w:rPr>
          <w:rFonts w:ascii="Times New Roman" w:eastAsia="Times New Roman" w:hAnsi="Times New Roman" w:cs="Times New Roman"/>
          <w:color w:val="000000"/>
          <w:sz w:val="24"/>
          <w:szCs w:val="24"/>
          <w:lang w:eastAsia="ru-RU"/>
        </w:rPr>
        <w:t>31. Тижорат банклари, суғурта компаниялари, аудиторлик ташкилотлари, шунингдек қимматли қоғозлар бозорининг профессионал иштирокчилари томонидан чиқарилган қимматли қоғозларни Ўзбекистон Республикаси ҳудудидан ташқарида жойлаштириш ва уларнинг муомалада бўлишига қўйиладиган қўшимча талаблар кўрсатиб ўтилган ташкилотлар фаолиятини тартибга солиш бўйича ваколатли давлат органлари томонидан белгиланади.</w:t>
      </w:r>
      <w:bookmarkEnd w:id="124"/>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125" w:name="2450794"/>
      <w:r w:rsidRPr="00004E16">
        <w:rPr>
          <w:rFonts w:ascii="Times New Roman" w:eastAsia="Times New Roman" w:hAnsi="Times New Roman" w:cs="Times New Roman"/>
          <w:color w:val="000000"/>
          <w:sz w:val="24"/>
          <w:szCs w:val="24"/>
          <w:lang w:eastAsia="ru-RU"/>
        </w:rPr>
        <w:t>32. Норезидентнинг Ўзбекистон Республикаси ҳудудида муомалага киритилган қимматли қоғозлари билан боғлиқ инвестиция фаолияти доирасида содир этиладиган капиталнинг ҳаракати билан боғлиқ валюта операцияларини амалга ошириш тартибига қўйиладиган талаблар Ўзбекистон Республикаси Марказий банки томонидан белгиланади.</w:t>
      </w:r>
      <w:bookmarkEnd w:id="125"/>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126" w:name="2450795"/>
      <w:r w:rsidRPr="00004E16">
        <w:rPr>
          <w:rFonts w:ascii="Times New Roman" w:eastAsia="Times New Roman" w:hAnsi="Times New Roman" w:cs="Times New Roman"/>
          <w:color w:val="000000"/>
          <w:sz w:val="24"/>
          <w:szCs w:val="24"/>
          <w:lang w:eastAsia="ru-RU"/>
        </w:rPr>
        <w:t>33. Ўзбекистон Республикаси Вазирлар Маҳкамасининг қарорига кўра ЎДТни чиқариш ушбу Низом билан Марказий депозитарий учун назарда тутилган тартибда тижорат банки томонидан амалга оширилиши мумкин.</w:t>
      </w:r>
      <w:bookmarkEnd w:id="126"/>
    </w:p>
    <w:p w:rsidR="00004E16" w:rsidRPr="00004E16" w:rsidRDefault="00004E16" w:rsidP="00004E16">
      <w:pPr>
        <w:spacing w:after="0" w:line="240" w:lineRule="auto"/>
        <w:ind w:firstLine="851"/>
        <w:jc w:val="both"/>
        <w:rPr>
          <w:rFonts w:ascii="Times New Roman" w:eastAsia="Times New Roman" w:hAnsi="Times New Roman" w:cs="Times New Roman"/>
          <w:color w:val="000000"/>
          <w:sz w:val="24"/>
          <w:szCs w:val="24"/>
          <w:lang w:eastAsia="ru-RU"/>
        </w:rPr>
      </w:pPr>
      <w:bookmarkStart w:id="127" w:name="2450796"/>
      <w:r w:rsidRPr="00004E16">
        <w:rPr>
          <w:rFonts w:ascii="Times New Roman" w:eastAsia="Times New Roman" w:hAnsi="Times New Roman" w:cs="Times New Roman"/>
          <w:color w:val="000000"/>
          <w:sz w:val="24"/>
          <w:szCs w:val="24"/>
          <w:lang w:eastAsia="ru-RU"/>
        </w:rPr>
        <w:t>34. Норезидентнинг қимматли қоғозларини Ўзбекистон Республикаси ҳудудида жойлаштириш ва уларнинг муомалада бўлишини ташкил этишда иштирок этувчи шахслар, тенг даражада эса резидентнинг қимматли қоғозларини Ўзбекистон Республикаси ҳудудидан ташқарида жойлаштириш ва уларнинг муомалада бўлишини ташкил этишда иштирок этувчи шахслар ўзлари томонидан етказилган зарар учун Ўзбекистон Республикаси қонунчилигида белгиланган тартибда кўрсатиб ўтилган қимматли қоғозларнинг эгалари олдида жавоб берадилар.</w:t>
      </w:r>
      <w:bookmarkEnd w:id="127"/>
    </w:p>
    <w:p w:rsidR="004700A6" w:rsidRDefault="004700A6"/>
    <w:sectPr w:rsidR="004700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025"/>
    <w:rsid w:val="00004E16"/>
    <w:rsid w:val="00363025"/>
    <w:rsid w:val="00470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04E16"/>
    <w:rPr>
      <w:color w:val="0000FF"/>
      <w:u w:val="single"/>
    </w:rPr>
  </w:style>
  <w:style w:type="character" w:styleId="a4">
    <w:name w:val="Strong"/>
    <w:basedOn w:val="a0"/>
    <w:uiPriority w:val="22"/>
    <w:qFormat/>
    <w:rsid w:val="00004E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04E16"/>
    <w:rPr>
      <w:color w:val="0000FF"/>
      <w:u w:val="single"/>
    </w:rPr>
  </w:style>
  <w:style w:type="character" w:styleId="a4">
    <w:name w:val="Strong"/>
    <w:basedOn w:val="a0"/>
    <w:uiPriority w:val="22"/>
    <w:qFormat/>
    <w:rsid w:val="00004E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457903">
      <w:bodyDiv w:val="1"/>
      <w:marLeft w:val="0"/>
      <w:marRight w:val="0"/>
      <w:marTop w:val="0"/>
      <w:marBottom w:val="0"/>
      <w:divBdr>
        <w:top w:val="none" w:sz="0" w:space="0" w:color="auto"/>
        <w:left w:val="none" w:sz="0" w:space="0" w:color="auto"/>
        <w:bottom w:val="none" w:sz="0" w:space="0" w:color="auto"/>
        <w:right w:val="none" w:sz="0" w:space="0" w:color="auto"/>
      </w:divBdr>
      <w:divsChild>
        <w:div w:id="790241801">
          <w:marLeft w:val="0"/>
          <w:marRight w:val="0"/>
          <w:marTop w:val="240"/>
          <w:marBottom w:val="120"/>
          <w:divBdr>
            <w:top w:val="none" w:sz="0" w:space="0" w:color="auto"/>
            <w:left w:val="none" w:sz="0" w:space="0" w:color="auto"/>
            <w:bottom w:val="none" w:sz="0" w:space="0" w:color="auto"/>
            <w:right w:val="none" w:sz="0" w:space="0" w:color="auto"/>
          </w:divBdr>
        </w:div>
        <w:div w:id="1395736964">
          <w:marLeft w:val="0"/>
          <w:marRight w:val="0"/>
          <w:marTop w:val="0"/>
          <w:marBottom w:val="240"/>
          <w:divBdr>
            <w:top w:val="none" w:sz="0" w:space="0" w:color="auto"/>
            <w:left w:val="none" w:sz="0" w:space="0" w:color="auto"/>
            <w:bottom w:val="none" w:sz="0" w:space="0" w:color="auto"/>
            <w:right w:val="none" w:sz="0" w:space="0" w:color="auto"/>
          </w:divBdr>
        </w:div>
        <w:div w:id="128590506">
          <w:marLeft w:val="0"/>
          <w:marRight w:val="0"/>
          <w:marTop w:val="60"/>
          <w:marBottom w:val="60"/>
          <w:divBdr>
            <w:top w:val="none" w:sz="0" w:space="0" w:color="auto"/>
            <w:left w:val="none" w:sz="0" w:space="0" w:color="auto"/>
            <w:bottom w:val="none" w:sz="0" w:space="0" w:color="auto"/>
            <w:right w:val="none" w:sz="0" w:space="0" w:color="auto"/>
          </w:divBdr>
        </w:div>
        <w:div w:id="1976519492">
          <w:marLeft w:val="0"/>
          <w:marRight w:val="0"/>
          <w:marTop w:val="120"/>
          <w:marBottom w:val="120"/>
          <w:divBdr>
            <w:top w:val="none" w:sz="0" w:space="0" w:color="auto"/>
            <w:left w:val="none" w:sz="0" w:space="0" w:color="auto"/>
            <w:bottom w:val="none" w:sz="0" w:space="0" w:color="auto"/>
            <w:right w:val="none" w:sz="0" w:space="0" w:color="auto"/>
          </w:divBdr>
        </w:div>
        <w:div w:id="92897032">
          <w:marLeft w:val="0"/>
          <w:marRight w:val="5644"/>
          <w:marTop w:val="0"/>
          <w:marBottom w:val="0"/>
          <w:divBdr>
            <w:top w:val="none" w:sz="0" w:space="0" w:color="auto"/>
            <w:left w:val="none" w:sz="0" w:space="0" w:color="auto"/>
            <w:bottom w:val="none" w:sz="0" w:space="0" w:color="auto"/>
            <w:right w:val="none" w:sz="0" w:space="0" w:color="auto"/>
          </w:divBdr>
        </w:div>
        <w:div w:id="254830249">
          <w:marLeft w:val="0"/>
          <w:marRight w:val="5644"/>
          <w:marTop w:val="0"/>
          <w:marBottom w:val="0"/>
          <w:divBdr>
            <w:top w:val="none" w:sz="0" w:space="0" w:color="auto"/>
            <w:left w:val="none" w:sz="0" w:space="0" w:color="auto"/>
            <w:bottom w:val="none" w:sz="0" w:space="0" w:color="auto"/>
            <w:right w:val="none" w:sz="0" w:space="0" w:color="auto"/>
          </w:divBdr>
        </w:div>
        <w:div w:id="2006086294">
          <w:marLeft w:val="0"/>
          <w:marRight w:val="5644"/>
          <w:marTop w:val="0"/>
          <w:marBottom w:val="0"/>
          <w:divBdr>
            <w:top w:val="none" w:sz="0" w:space="0" w:color="auto"/>
            <w:left w:val="none" w:sz="0" w:space="0" w:color="auto"/>
            <w:bottom w:val="none" w:sz="0" w:space="0" w:color="auto"/>
            <w:right w:val="none" w:sz="0" w:space="0" w:color="auto"/>
          </w:divBdr>
        </w:div>
        <w:div w:id="380520099">
          <w:marLeft w:val="5321"/>
          <w:marRight w:val="0"/>
          <w:marTop w:val="200"/>
          <w:marBottom w:val="240"/>
          <w:divBdr>
            <w:top w:val="none" w:sz="0" w:space="0" w:color="auto"/>
            <w:left w:val="none" w:sz="0" w:space="0" w:color="auto"/>
            <w:bottom w:val="none" w:sz="0" w:space="0" w:color="auto"/>
            <w:right w:val="none" w:sz="0" w:space="0" w:color="auto"/>
          </w:divBdr>
        </w:div>
        <w:div w:id="1730762236">
          <w:marLeft w:val="0"/>
          <w:marRight w:val="0"/>
          <w:marTop w:val="60"/>
          <w:marBottom w:val="60"/>
          <w:divBdr>
            <w:top w:val="none" w:sz="0" w:space="0" w:color="auto"/>
            <w:left w:val="none" w:sz="0" w:space="0" w:color="auto"/>
            <w:bottom w:val="none" w:sz="0" w:space="0" w:color="auto"/>
            <w:right w:val="none" w:sz="0" w:space="0" w:color="auto"/>
          </w:divBdr>
        </w:div>
        <w:div w:id="1372880389">
          <w:marLeft w:val="0"/>
          <w:marRight w:val="0"/>
          <w:marTop w:val="0"/>
          <w:marBottom w:val="120"/>
          <w:divBdr>
            <w:top w:val="none" w:sz="0" w:space="0" w:color="auto"/>
            <w:left w:val="none" w:sz="0" w:space="0" w:color="auto"/>
            <w:bottom w:val="none" w:sz="0" w:space="0" w:color="auto"/>
            <w:right w:val="none" w:sz="0" w:space="0" w:color="auto"/>
          </w:divBdr>
        </w:div>
        <w:div w:id="754285055">
          <w:marLeft w:val="0"/>
          <w:marRight w:val="0"/>
          <w:marTop w:val="120"/>
          <w:marBottom w:val="60"/>
          <w:divBdr>
            <w:top w:val="none" w:sz="0" w:space="0" w:color="auto"/>
            <w:left w:val="none" w:sz="0" w:space="0" w:color="auto"/>
            <w:bottom w:val="none" w:sz="0" w:space="0" w:color="auto"/>
            <w:right w:val="none" w:sz="0" w:space="0" w:color="auto"/>
          </w:divBdr>
        </w:div>
        <w:div w:id="1543321538">
          <w:marLeft w:val="0"/>
          <w:marRight w:val="0"/>
          <w:marTop w:val="60"/>
          <w:marBottom w:val="60"/>
          <w:divBdr>
            <w:top w:val="none" w:sz="0" w:space="0" w:color="auto"/>
            <w:left w:val="none" w:sz="0" w:space="0" w:color="auto"/>
            <w:bottom w:val="none" w:sz="0" w:space="0" w:color="auto"/>
            <w:right w:val="none" w:sz="0" w:space="0" w:color="auto"/>
          </w:divBdr>
        </w:div>
        <w:div w:id="535429490">
          <w:marLeft w:val="0"/>
          <w:marRight w:val="0"/>
          <w:marTop w:val="60"/>
          <w:marBottom w:val="60"/>
          <w:divBdr>
            <w:top w:val="none" w:sz="0" w:space="0" w:color="auto"/>
            <w:left w:val="none" w:sz="0" w:space="0" w:color="auto"/>
            <w:bottom w:val="none" w:sz="0" w:space="0" w:color="auto"/>
            <w:right w:val="none" w:sz="0" w:space="0" w:color="auto"/>
          </w:divBdr>
        </w:div>
        <w:div w:id="52386287">
          <w:marLeft w:val="0"/>
          <w:marRight w:val="0"/>
          <w:marTop w:val="120"/>
          <w:marBottom w:val="60"/>
          <w:divBdr>
            <w:top w:val="none" w:sz="0" w:space="0" w:color="auto"/>
            <w:left w:val="none" w:sz="0" w:space="0" w:color="auto"/>
            <w:bottom w:val="none" w:sz="0" w:space="0" w:color="auto"/>
            <w:right w:val="none" w:sz="0" w:space="0" w:color="auto"/>
          </w:divBdr>
        </w:div>
        <w:div w:id="963269423">
          <w:marLeft w:val="0"/>
          <w:marRight w:val="0"/>
          <w:marTop w:val="120"/>
          <w:marBottom w:val="60"/>
          <w:divBdr>
            <w:top w:val="none" w:sz="0" w:space="0" w:color="auto"/>
            <w:left w:val="none" w:sz="0" w:space="0" w:color="auto"/>
            <w:bottom w:val="none" w:sz="0" w:space="0" w:color="auto"/>
            <w:right w:val="none" w:sz="0" w:space="0" w:color="auto"/>
          </w:divBdr>
        </w:div>
        <w:div w:id="1708219363">
          <w:marLeft w:val="0"/>
          <w:marRight w:val="0"/>
          <w:marTop w:val="12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x.uz/pages/getpage.aspx?lact_id=220732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3448</Words>
  <Characters>19659</Characters>
  <Application>Microsoft Office Word</Application>
  <DocSecurity>0</DocSecurity>
  <Lines>163</Lines>
  <Paragraphs>46</Paragraphs>
  <ScaleCrop>false</ScaleCrop>
  <Company/>
  <LinksUpToDate>false</LinksUpToDate>
  <CharactersWithSpaces>23061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2018-02-19T18:57:00Z</dcterms:created>
  <dcterms:modified xsi:type="dcterms:W3CDTF">2018-02-19T18:57:00Z</dcterms:modified>
</cp:coreProperties>
</file>